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0A53" w14:textId="486E5366" w:rsidR="004A66F8" w:rsidRDefault="004A66F8" w:rsidP="004A66F8">
      <w:pPr>
        <w:jc w:val="center"/>
      </w:pPr>
      <w:r>
        <w:t>Sensory calming activity’s</w:t>
      </w:r>
    </w:p>
    <w:p w14:paraId="4B823B6F" w14:textId="266C3B2B" w:rsidR="004A66F8" w:rsidRDefault="004A66F8" w:rsidP="004A66F8">
      <w:r>
        <w:t xml:space="preserve">Sensory calming activities are great to pass the time making and also useful once made, if your child can sometimes become excited or anxious then playing and watching some of the activities below can be very beneficial. </w:t>
      </w:r>
    </w:p>
    <w:p w14:paraId="0D72AFFA" w14:textId="7FC17295" w:rsidR="000547AC" w:rsidRDefault="004A66F8">
      <w:r>
        <w:rPr>
          <w:noProof/>
        </w:rPr>
        <w:drawing>
          <wp:inline distT="0" distB="0" distL="0" distR="0" wp14:anchorId="45788519" wp14:editId="5D6ED3D5">
            <wp:extent cx="1324263" cy="198757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5907" cy="2005049"/>
                    </a:xfrm>
                    <a:prstGeom prst="rect">
                      <a:avLst/>
                    </a:prstGeom>
                    <a:noFill/>
                    <a:ln>
                      <a:noFill/>
                    </a:ln>
                  </pic:spPr>
                </pic:pic>
              </a:graphicData>
            </a:graphic>
          </wp:inline>
        </w:drawing>
      </w:r>
      <w:hyperlink r:id="rId5" w:history="1">
        <w:r w:rsidRPr="001B61CC">
          <w:rPr>
            <w:rStyle w:val="Hyperlink"/>
          </w:rPr>
          <w:t>https://childhood101.com/calm-down-bottle/</w:t>
        </w:r>
      </w:hyperlink>
      <w:bookmarkStart w:id="0" w:name="_GoBack"/>
      <w:bookmarkEnd w:id="0"/>
    </w:p>
    <w:p w14:paraId="3B55C706" w14:textId="5DAED01A" w:rsidR="004A66F8" w:rsidRDefault="004A66F8">
      <w:r>
        <w:rPr>
          <w:noProof/>
        </w:rPr>
        <w:drawing>
          <wp:inline distT="0" distB="0" distL="0" distR="0" wp14:anchorId="66B619A3" wp14:editId="1F43A270">
            <wp:extent cx="1323975" cy="1987139"/>
            <wp:effectExtent l="0" t="0" r="0" b="0"/>
            <wp:docPr id="2" name="Picture 2" descr="Scented Rainstick Calm Down Bottle. Great for calming big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ented Rainstick Calm Down Bottle. Great for calming big emoti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039" cy="1994740"/>
                    </a:xfrm>
                    <a:prstGeom prst="rect">
                      <a:avLst/>
                    </a:prstGeom>
                    <a:noFill/>
                    <a:ln>
                      <a:noFill/>
                    </a:ln>
                  </pic:spPr>
                </pic:pic>
              </a:graphicData>
            </a:graphic>
          </wp:inline>
        </w:drawing>
      </w:r>
      <w:hyperlink r:id="rId7" w:history="1">
        <w:r>
          <w:rPr>
            <w:rStyle w:val="Hyperlink"/>
          </w:rPr>
          <w:t>https://childhood101.com/scented-rainstick-sensory-bottle/</w:t>
        </w:r>
      </w:hyperlink>
    </w:p>
    <w:p w14:paraId="16725655" w14:textId="77777777" w:rsidR="004A66F8" w:rsidRDefault="004A66F8"/>
    <w:sectPr w:rsidR="004A6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F8"/>
    <w:rsid w:val="000547AC"/>
    <w:rsid w:val="00231AB7"/>
    <w:rsid w:val="004A66F8"/>
    <w:rsid w:val="008A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25514B"/>
  <w15:chartTrackingRefBased/>
  <w15:docId w15:val="{F23F7EBC-54A0-49B5-B5C9-5C6D0503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6F8"/>
    <w:rPr>
      <w:color w:val="0000FF"/>
      <w:u w:val="single"/>
    </w:rPr>
  </w:style>
  <w:style w:type="character" w:styleId="UnresolvedMention">
    <w:name w:val="Unresolved Mention"/>
    <w:basedOn w:val="DefaultParagraphFont"/>
    <w:uiPriority w:val="99"/>
    <w:semiHidden/>
    <w:unhideWhenUsed/>
    <w:rsid w:val="004A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ildhood101.com/scented-rainstick-sensory-bott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hildhood101.com/calm-down-bottl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pendleton</dc:creator>
  <cp:keywords/>
  <dc:description/>
  <cp:lastModifiedBy>beth pendleton</cp:lastModifiedBy>
  <cp:revision>1</cp:revision>
  <dcterms:created xsi:type="dcterms:W3CDTF">2020-03-16T18:54:00Z</dcterms:created>
  <dcterms:modified xsi:type="dcterms:W3CDTF">2020-03-17T06:56:00Z</dcterms:modified>
</cp:coreProperties>
</file>