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D1DF" w14:textId="77777777" w:rsidR="00A4250A" w:rsidRPr="00034F02" w:rsidRDefault="00A4250A" w:rsidP="00110460">
      <w:pPr>
        <w:jc w:val="center"/>
        <w:rPr>
          <w:rFonts w:cs="Arial"/>
          <w:b/>
          <w:bCs/>
          <w:szCs w:val="22"/>
        </w:rPr>
      </w:pPr>
      <w:r w:rsidRPr="00034F02">
        <w:rPr>
          <w:rFonts w:cs="Arial"/>
          <w:b/>
          <w:bCs/>
          <w:szCs w:val="22"/>
        </w:rPr>
        <w:t>Job description</w:t>
      </w:r>
    </w:p>
    <w:p w14:paraId="3E7535AC" w14:textId="77777777" w:rsidR="00A4250A" w:rsidRPr="00034F02" w:rsidRDefault="00A4250A">
      <w:pPr>
        <w:jc w:val="center"/>
        <w:rPr>
          <w:rFonts w:cs="Arial"/>
          <w:b/>
          <w:bCs/>
          <w:szCs w:val="22"/>
        </w:rPr>
      </w:pPr>
    </w:p>
    <w:p w14:paraId="3198E346" w14:textId="77777777" w:rsidR="00A4250A" w:rsidRPr="00034F02" w:rsidRDefault="00110460" w:rsidP="00110460">
      <w:pPr>
        <w:jc w:val="center"/>
        <w:rPr>
          <w:rFonts w:cs="Arial"/>
          <w:b/>
          <w:szCs w:val="22"/>
        </w:rPr>
      </w:pPr>
      <w:r>
        <w:rPr>
          <w:rFonts w:cs="Arial"/>
          <w:b/>
          <w:szCs w:val="22"/>
        </w:rPr>
        <w:t>Midday Assistant</w:t>
      </w:r>
    </w:p>
    <w:p w14:paraId="5153BB76" w14:textId="77777777" w:rsidR="00A4250A" w:rsidRPr="00034F02" w:rsidRDefault="00A4250A">
      <w:pPr>
        <w:jc w:val="center"/>
        <w:rPr>
          <w:rFonts w:cs="Arial"/>
          <w:b/>
          <w:szCs w:val="22"/>
        </w:rPr>
      </w:pPr>
      <w:r w:rsidRPr="00034F02">
        <w:rPr>
          <w:rFonts w:cs="Arial"/>
          <w:b/>
          <w:szCs w:val="22"/>
        </w:rPr>
        <w:t xml:space="preserve">  </w:t>
      </w:r>
    </w:p>
    <w:p w14:paraId="144B7F34" w14:textId="77777777" w:rsidR="00A4250A" w:rsidRPr="00034F02" w:rsidRDefault="00A4250A">
      <w:pPr>
        <w:jc w:val="center"/>
        <w:rPr>
          <w:rFonts w:cs="Arial"/>
          <w:b/>
          <w:bCs/>
          <w:szCs w:val="22"/>
        </w:rPr>
      </w:pPr>
    </w:p>
    <w:p w14:paraId="2F5B9F7F" w14:textId="77777777" w:rsidR="00A4250A" w:rsidRPr="00110460" w:rsidRDefault="00A4250A" w:rsidP="00110460">
      <w:pPr>
        <w:jc w:val="both"/>
        <w:rPr>
          <w:rFonts w:cs="Arial"/>
          <w:i/>
          <w:iCs/>
          <w:sz w:val="20"/>
        </w:rPr>
      </w:pPr>
      <w:r w:rsidRPr="00110460">
        <w:rPr>
          <w:rFonts w:cs="Arial"/>
          <w:i/>
          <w:iCs/>
          <w:sz w:val="20"/>
        </w:rPr>
        <w:t>It is important to note that this job description is a ‘present day’ guide to the work you are undertaking.  It may be changed from time to time to meet changing circumstances.</w:t>
      </w:r>
    </w:p>
    <w:p w14:paraId="6902880D" w14:textId="77777777" w:rsidR="00A4250A" w:rsidRDefault="00A4250A">
      <w:pPr>
        <w:tabs>
          <w:tab w:val="center" w:pos="5102"/>
          <w:tab w:val="left" w:pos="6280"/>
        </w:tabs>
        <w:jc w:val="center"/>
        <w:rPr>
          <w:rFonts w:cs="Arial"/>
          <w:b/>
          <w:bCs/>
          <w:szCs w:val="22"/>
        </w:rPr>
      </w:pPr>
    </w:p>
    <w:p w14:paraId="212A4E6A" w14:textId="77777777" w:rsidR="00110460" w:rsidRPr="00034F02" w:rsidRDefault="00110460">
      <w:pPr>
        <w:tabs>
          <w:tab w:val="center" w:pos="5102"/>
          <w:tab w:val="left" w:pos="6280"/>
        </w:tabs>
        <w:jc w:val="center"/>
        <w:rPr>
          <w:rFonts w:cs="Arial"/>
          <w:b/>
          <w:bCs/>
          <w:szCs w:val="22"/>
        </w:rPr>
      </w:pPr>
    </w:p>
    <w:p w14:paraId="6F0EFD5D" w14:textId="77777777" w:rsidR="00F37E8C" w:rsidRDefault="005D1244">
      <w:pPr>
        <w:rPr>
          <w:rFonts w:cs="Arial"/>
          <w:szCs w:val="22"/>
        </w:rPr>
      </w:pPr>
      <w:r>
        <w:rPr>
          <w:rFonts w:cs="Arial"/>
          <w:szCs w:val="22"/>
        </w:rPr>
        <w:t>Midday Assistants are accountable to the Headteacher</w:t>
      </w:r>
    </w:p>
    <w:p w14:paraId="2D1AD637" w14:textId="77777777" w:rsidR="00110460" w:rsidRPr="00034F02" w:rsidRDefault="00110460">
      <w:pPr>
        <w:rPr>
          <w:rFonts w:cs="Arial"/>
          <w:szCs w:val="22"/>
        </w:rPr>
      </w:pPr>
    </w:p>
    <w:p w14:paraId="7998D884" w14:textId="77777777" w:rsidR="00F37E8C" w:rsidRPr="00034F02" w:rsidRDefault="00F37E8C">
      <w:pPr>
        <w:rPr>
          <w:rFonts w:cs="Arial"/>
          <w:b/>
          <w:szCs w:val="22"/>
        </w:rPr>
      </w:pPr>
    </w:p>
    <w:p w14:paraId="77B7264D" w14:textId="77777777" w:rsidR="00F37E8C" w:rsidRDefault="00F37E8C">
      <w:pPr>
        <w:rPr>
          <w:rFonts w:cs="Arial"/>
          <w:b/>
          <w:szCs w:val="22"/>
        </w:rPr>
      </w:pPr>
      <w:r w:rsidRPr="00034F02">
        <w:rPr>
          <w:rFonts w:cs="Arial"/>
          <w:b/>
          <w:szCs w:val="22"/>
        </w:rPr>
        <w:t>Purpose of Role</w:t>
      </w:r>
    </w:p>
    <w:p w14:paraId="48455CF8" w14:textId="77777777" w:rsidR="00110460" w:rsidRPr="00034F02" w:rsidRDefault="00110460">
      <w:pPr>
        <w:rPr>
          <w:rFonts w:cs="Arial"/>
          <w:b/>
          <w:szCs w:val="22"/>
        </w:rPr>
      </w:pPr>
    </w:p>
    <w:p w14:paraId="280C7FD2" w14:textId="77777777" w:rsidR="00F37E8C" w:rsidRPr="00034F02" w:rsidRDefault="005D1244">
      <w:pPr>
        <w:rPr>
          <w:rFonts w:cs="Arial"/>
          <w:szCs w:val="22"/>
        </w:rPr>
      </w:pPr>
      <w:r>
        <w:rPr>
          <w:rFonts w:cs="Arial"/>
          <w:szCs w:val="22"/>
        </w:rPr>
        <w:t>Working under the direction of the Headteacher, the Job Holder is responsible for ensuring the safety and supervision of all pupils during the lunchtime period both in school and externally in the school grounds.</w:t>
      </w:r>
    </w:p>
    <w:p w14:paraId="02905A15" w14:textId="77777777" w:rsidR="00F37E8C" w:rsidRDefault="00F37E8C">
      <w:pPr>
        <w:rPr>
          <w:rFonts w:cs="Arial"/>
          <w:b/>
          <w:szCs w:val="22"/>
        </w:rPr>
      </w:pPr>
    </w:p>
    <w:p w14:paraId="76DC9358" w14:textId="77777777" w:rsidR="00110460" w:rsidRPr="00034F02" w:rsidRDefault="00110460">
      <w:pPr>
        <w:rPr>
          <w:rFonts w:cs="Arial"/>
          <w:b/>
          <w:szCs w:val="22"/>
        </w:rPr>
      </w:pPr>
    </w:p>
    <w:p w14:paraId="070D8E43" w14:textId="77777777" w:rsidR="00CE4617" w:rsidRPr="00034F02" w:rsidRDefault="00CE4617" w:rsidP="00CE4617">
      <w:pPr>
        <w:widowControl/>
        <w:overflowPunct/>
        <w:autoSpaceDE/>
        <w:autoSpaceDN/>
        <w:adjustRightInd/>
        <w:textAlignment w:val="auto"/>
        <w:rPr>
          <w:rFonts w:cs="Arial"/>
          <w:b/>
          <w:szCs w:val="22"/>
        </w:rPr>
      </w:pPr>
    </w:p>
    <w:p w14:paraId="2E174B20" w14:textId="77777777" w:rsidR="00CE4617" w:rsidRDefault="00CE4617" w:rsidP="00CE4617">
      <w:pPr>
        <w:widowControl/>
        <w:overflowPunct/>
        <w:autoSpaceDE/>
        <w:autoSpaceDN/>
        <w:adjustRightInd/>
        <w:textAlignment w:val="auto"/>
        <w:rPr>
          <w:rFonts w:cs="Arial"/>
          <w:b/>
          <w:szCs w:val="22"/>
        </w:rPr>
      </w:pPr>
      <w:r w:rsidRPr="00034F02">
        <w:rPr>
          <w:rFonts w:cs="Arial"/>
          <w:b/>
          <w:szCs w:val="22"/>
        </w:rPr>
        <w:t>Principal Duties</w:t>
      </w:r>
    </w:p>
    <w:p w14:paraId="4EA9D999" w14:textId="77777777" w:rsidR="00110460" w:rsidRPr="00034F02" w:rsidRDefault="00110460" w:rsidP="00CE4617">
      <w:pPr>
        <w:widowControl/>
        <w:overflowPunct/>
        <w:autoSpaceDE/>
        <w:autoSpaceDN/>
        <w:adjustRightInd/>
        <w:textAlignment w:val="auto"/>
        <w:rPr>
          <w:rFonts w:cs="Arial"/>
          <w:b/>
          <w:szCs w:val="22"/>
        </w:rPr>
      </w:pPr>
    </w:p>
    <w:p w14:paraId="650DADA7" w14:textId="77777777" w:rsidR="005D1244" w:rsidRDefault="005D1244" w:rsidP="0037205C">
      <w:pPr>
        <w:widowControl/>
        <w:numPr>
          <w:ilvl w:val="0"/>
          <w:numId w:val="17"/>
        </w:numPr>
        <w:overflowPunct/>
        <w:autoSpaceDE/>
        <w:autoSpaceDN/>
        <w:adjustRightInd/>
        <w:jc w:val="both"/>
        <w:textAlignment w:val="auto"/>
        <w:rPr>
          <w:szCs w:val="22"/>
        </w:rPr>
      </w:pPr>
      <w:r>
        <w:rPr>
          <w:szCs w:val="22"/>
        </w:rPr>
        <w:t>To supervise pupils through the midday break either in the dinner hall/classrooms or playground.</w:t>
      </w:r>
    </w:p>
    <w:p w14:paraId="58CBCF29" w14:textId="77777777" w:rsidR="005D1244" w:rsidRDefault="005D1244" w:rsidP="0037205C">
      <w:pPr>
        <w:widowControl/>
        <w:numPr>
          <w:ilvl w:val="0"/>
          <w:numId w:val="17"/>
        </w:numPr>
        <w:overflowPunct/>
        <w:autoSpaceDE/>
        <w:autoSpaceDN/>
        <w:adjustRightInd/>
        <w:jc w:val="both"/>
        <w:textAlignment w:val="auto"/>
        <w:rPr>
          <w:szCs w:val="22"/>
        </w:rPr>
      </w:pPr>
      <w:r>
        <w:rPr>
          <w:szCs w:val="22"/>
        </w:rPr>
        <w:t xml:space="preserve">To work with individual pupils on feeding programmes set by class staff </w:t>
      </w:r>
      <w:r w:rsidR="00110460">
        <w:rPr>
          <w:szCs w:val="22"/>
        </w:rPr>
        <w:t xml:space="preserve">or </w:t>
      </w:r>
      <w:r>
        <w:rPr>
          <w:szCs w:val="22"/>
        </w:rPr>
        <w:t>other professionals.</w:t>
      </w:r>
    </w:p>
    <w:p w14:paraId="1DD73C87" w14:textId="77777777" w:rsidR="00C61BAD" w:rsidRDefault="005D1244" w:rsidP="0037205C">
      <w:pPr>
        <w:widowControl/>
        <w:numPr>
          <w:ilvl w:val="0"/>
          <w:numId w:val="17"/>
        </w:numPr>
        <w:overflowPunct/>
        <w:autoSpaceDE/>
        <w:autoSpaceDN/>
        <w:adjustRightInd/>
        <w:jc w:val="both"/>
        <w:textAlignment w:val="auto"/>
        <w:rPr>
          <w:szCs w:val="22"/>
        </w:rPr>
      </w:pPr>
      <w:r>
        <w:rPr>
          <w:szCs w:val="22"/>
        </w:rPr>
        <w:t xml:space="preserve">To maintain a hygienic and safe </w:t>
      </w:r>
      <w:r w:rsidR="00C61BAD">
        <w:rPr>
          <w:szCs w:val="22"/>
        </w:rPr>
        <w:t>environment for pupils during the dinner hour.</w:t>
      </w:r>
    </w:p>
    <w:p w14:paraId="6539B858" w14:textId="77777777" w:rsidR="00C61BAD" w:rsidRDefault="00C61BAD" w:rsidP="0037205C">
      <w:pPr>
        <w:widowControl/>
        <w:numPr>
          <w:ilvl w:val="0"/>
          <w:numId w:val="17"/>
        </w:numPr>
        <w:overflowPunct/>
        <w:autoSpaceDE/>
        <w:autoSpaceDN/>
        <w:adjustRightInd/>
        <w:jc w:val="both"/>
        <w:textAlignment w:val="auto"/>
        <w:rPr>
          <w:szCs w:val="22"/>
        </w:rPr>
      </w:pPr>
      <w:r>
        <w:rPr>
          <w:szCs w:val="22"/>
        </w:rPr>
        <w:t xml:space="preserve">To supervise pupils in relation to personal care issues or take responsibility for </w:t>
      </w:r>
      <w:proofErr w:type="gramStart"/>
      <w:r>
        <w:rPr>
          <w:szCs w:val="22"/>
        </w:rPr>
        <w:t>pupils</w:t>
      </w:r>
      <w:proofErr w:type="gramEnd"/>
      <w:r>
        <w:rPr>
          <w:szCs w:val="22"/>
        </w:rPr>
        <w:t xml:space="preserve"> personal care.</w:t>
      </w:r>
    </w:p>
    <w:p w14:paraId="7261F5BC" w14:textId="77777777" w:rsidR="00C61BAD" w:rsidRDefault="00C61BAD" w:rsidP="0037205C">
      <w:pPr>
        <w:widowControl/>
        <w:numPr>
          <w:ilvl w:val="0"/>
          <w:numId w:val="17"/>
        </w:numPr>
        <w:overflowPunct/>
        <w:autoSpaceDE/>
        <w:autoSpaceDN/>
        <w:adjustRightInd/>
        <w:jc w:val="both"/>
        <w:textAlignment w:val="auto"/>
        <w:rPr>
          <w:szCs w:val="22"/>
        </w:rPr>
      </w:pPr>
      <w:r>
        <w:rPr>
          <w:szCs w:val="22"/>
        </w:rPr>
        <w:t>To follow any behaviour strategies in place</w:t>
      </w:r>
    </w:p>
    <w:p w14:paraId="331D3179" w14:textId="77777777" w:rsidR="00C61BAD" w:rsidRDefault="00C61BAD" w:rsidP="0037205C">
      <w:pPr>
        <w:widowControl/>
        <w:numPr>
          <w:ilvl w:val="0"/>
          <w:numId w:val="17"/>
        </w:numPr>
        <w:overflowPunct/>
        <w:autoSpaceDE/>
        <w:autoSpaceDN/>
        <w:adjustRightInd/>
        <w:jc w:val="both"/>
        <w:textAlignment w:val="auto"/>
        <w:rPr>
          <w:szCs w:val="22"/>
        </w:rPr>
      </w:pPr>
      <w:r>
        <w:rPr>
          <w:szCs w:val="22"/>
        </w:rPr>
        <w:t xml:space="preserve">To report to teaching staff on pupils’ progress in terms of programmes for developing eating/drinking skills, </w:t>
      </w:r>
      <w:proofErr w:type="spellStart"/>
      <w:r>
        <w:rPr>
          <w:szCs w:val="22"/>
        </w:rPr>
        <w:t>sel</w:t>
      </w:r>
      <w:r w:rsidR="00500FD6">
        <w:rPr>
          <w:szCs w:val="22"/>
        </w:rPr>
        <w:t>f</w:t>
      </w:r>
      <w:r>
        <w:rPr>
          <w:szCs w:val="22"/>
        </w:rPr>
        <w:t xml:space="preserve"> help</w:t>
      </w:r>
      <w:proofErr w:type="spellEnd"/>
      <w:r>
        <w:rPr>
          <w:szCs w:val="22"/>
        </w:rPr>
        <w:t xml:space="preserve"> skills and their </w:t>
      </w:r>
      <w:r w:rsidR="00500FD6">
        <w:rPr>
          <w:szCs w:val="22"/>
        </w:rPr>
        <w:t>behaviour in general.</w:t>
      </w:r>
    </w:p>
    <w:p w14:paraId="01FFB252" w14:textId="77777777" w:rsidR="00500FD6" w:rsidRDefault="00500FD6" w:rsidP="0037205C">
      <w:pPr>
        <w:widowControl/>
        <w:numPr>
          <w:ilvl w:val="0"/>
          <w:numId w:val="17"/>
        </w:numPr>
        <w:overflowPunct/>
        <w:autoSpaceDE/>
        <w:autoSpaceDN/>
        <w:adjustRightInd/>
        <w:jc w:val="both"/>
        <w:textAlignment w:val="auto"/>
        <w:rPr>
          <w:szCs w:val="22"/>
        </w:rPr>
      </w:pPr>
      <w:r>
        <w:rPr>
          <w:szCs w:val="22"/>
        </w:rPr>
        <w:t>To supervise pupils in classroom or on the playground.</w:t>
      </w:r>
    </w:p>
    <w:p w14:paraId="4968B294" w14:textId="77777777" w:rsidR="00500FD6" w:rsidRDefault="00292CFC" w:rsidP="0037205C">
      <w:pPr>
        <w:widowControl/>
        <w:numPr>
          <w:ilvl w:val="0"/>
          <w:numId w:val="17"/>
        </w:numPr>
        <w:overflowPunct/>
        <w:autoSpaceDE/>
        <w:autoSpaceDN/>
        <w:adjustRightInd/>
        <w:jc w:val="both"/>
        <w:textAlignment w:val="auto"/>
        <w:rPr>
          <w:szCs w:val="22"/>
        </w:rPr>
      </w:pPr>
      <w:r>
        <w:rPr>
          <w:szCs w:val="22"/>
        </w:rPr>
        <w:t>Follow emergency procedures in relation to accidents or fire alerts.</w:t>
      </w:r>
    </w:p>
    <w:p w14:paraId="5097B9D9" w14:textId="77777777" w:rsidR="00292CFC" w:rsidRDefault="00292CFC" w:rsidP="0037205C">
      <w:pPr>
        <w:widowControl/>
        <w:numPr>
          <w:ilvl w:val="0"/>
          <w:numId w:val="17"/>
        </w:numPr>
        <w:overflowPunct/>
        <w:autoSpaceDE/>
        <w:autoSpaceDN/>
        <w:adjustRightInd/>
        <w:jc w:val="both"/>
        <w:textAlignment w:val="auto"/>
        <w:rPr>
          <w:szCs w:val="22"/>
        </w:rPr>
      </w:pPr>
      <w:r>
        <w:rPr>
          <w:szCs w:val="22"/>
        </w:rPr>
        <w:t>To attend monthly meetings with Headteacher.</w:t>
      </w:r>
    </w:p>
    <w:p w14:paraId="67C1A1C1" w14:textId="77777777" w:rsidR="00292CFC" w:rsidRDefault="00292CFC" w:rsidP="0037205C">
      <w:pPr>
        <w:widowControl/>
        <w:numPr>
          <w:ilvl w:val="0"/>
          <w:numId w:val="17"/>
        </w:numPr>
        <w:overflowPunct/>
        <w:autoSpaceDE/>
        <w:autoSpaceDN/>
        <w:adjustRightInd/>
        <w:jc w:val="both"/>
        <w:textAlignment w:val="auto"/>
        <w:rPr>
          <w:szCs w:val="22"/>
        </w:rPr>
      </w:pPr>
      <w:r>
        <w:rPr>
          <w:szCs w:val="22"/>
        </w:rPr>
        <w:t xml:space="preserve">To complete any appropriate training </w:t>
      </w:r>
      <w:r w:rsidR="00110460">
        <w:rPr>
          <w:szCs w:val="22"/>
        </w:rPr>
        <w:t xml:space="preserve">deemed </w:t>
      </w:r>
      <w:r>
        <w:rPr>
          <w:szCs w:val="22"/>
        </w:rPr>
        <w:t>necessary by senior staff.</w:t>
      </w:r>
    </w:p>
    <w:p w14:paraId="0A6766D9" w14:textId="77777777" w:rsidR="00292CFC" w:rsidRDefault="00292CFC" w:rsidP="0037205C">
      <w:pPr>
        <w:widowControl/>
        <w:numPr>
          <w:ilvl w:val="0"/>
          <w:numId w:val="17"/>
        </w:numPr>
        <w:overflowPunct/>
        <w:autoSpaceDE/>
        <w:autoSpaceDN/>
        <w:adjustRightInd/>
        <w:jc w:val="both"/>
        <w:textAlignment w:val="auto"/>
        <w:rPr>
          <w:szCs w:val="22"/>
        </w:rPr>
      </w:pPr>
      <w:r>
        <w:rPr>
          <w:szCs w:val="22"/>
        </w:rPr>
        <w:t>To work collaboratively with all staff.</w:t>
      </w:r>
    </w:p>
    <w:p w14:paraId="3BE13E5E" w14:textId="77777777" w:rsidR="00436BB5" w:rsidRDefault="00436BB5" w:rsidP="0037205C">
      <w:pPr>
        <w:widowControl/>
        <w:numPr>
          <w:ilvl w:val="0"/>
          <w:numId w:val="17"/>
        </w:numPr>
        <w:overflowPunct/>
        <w:autoSpaceDE/>
        <w:autoSpaceDN/>
        <w:adjustRightInd/>
        <w:jc w:val="both"/>
        <w:textAlignment w:val="auto"/>
        <w:rPr>
          <w:szCs w:val="22"/>
        </w:rPr>
      </w:pPr>
      <w:r>
        <w:rPr>
          <w:szCs w:val="22"/>
        </w:rPr>
        <w:t>Any other duties under the direction of the Head Teacher, which are commensurate with the overall grade and responsibility of the post.</w:t>
      </w:r>
    </w:p>
    <w:p w14:paraId="4B226414" w14:textId="77777777" w:rsidR="001E0B08" w:rsidRDefault="00436BB5" w:rsidP="00436BB5">
      <w:pPr>
        <w:widowControl/>
        <w:numPr>
          <w:ilvl w:val="0"/>
          <w:numId w:val="17"/>
        </w:numPr>
        <w:overflowPunct/>
        <w:autoSpaceDE/>
        <w:autoSpaceDN/>
        <w:adjustRightInd/>
        <w:jc w:val="both"/>
        <w:textAlignment w:val="auto"/>
        <w:rPr>
          <w:rFonts w:cs="Arial"/>
          <w:szCs w:val="22"/>
        </w:rPr>
      </w:pPr>
      <w:r>
        <w:t>B</w:t>
      </w:r>
      <w:r w:rsidR="00110460">
        <w:t>e</w:t>
      </w:r>
      <w:r>
        <w:t xml:space="preserve"> aware and to comply with school policies and procedures relating </w:t>
      </w:r>
      <w:proofErr w:type="gramStart"/>
      <w:r>
        <w:t>to  safeguarding</w:t>
      </w:r>
      <w:proofErr w:type="gramEnd"/>
      <w:r>
        <w:t xml:space="preserve">, health safety and security, confidentiality and data protection. Report all concerns to appropriate person. </w:t>
      </w:r>
    </w:p>
    <w:p w14:paraId="01663B7F" w14:textId="77777777" w:rsidR="00110460" w:rsidRDefault="00110460" w:rsidP="00110460">
      <w:pPr>
        <w:widowControl/>
        <w:overflowPunct/>
        <w:autoSpaceDE/>
        <w:autoSpaceDN/>
        <w:adjustRightInd/>
        <w:jc w:val="both"/>
        <w:textAlignment w:val="auto"/>
        <w:rPr>
          <w:rFonts w:cs="Arial"/>
          <w:szCs w:val="22"/>
        </w:rPr>
      </w:pPr>
    </w:p>
    <w:p w14:paraId="4A051DA6" w14:textId="77777777" w:rsidR="00110460" w:rsidRPr="00034F02" w:rsidRDefault="00110460" w:rsidP="00110460">
      <w:pPr>
        <w:widowControl/>
        <w:overflowPunct/>
        <w:autoSpaceDE/>
        <w:autoSpaceDN/>
        <w:adjustRightInd/>
        <w:jc w:val="both"/>
        <w:textAlignment w:val="auto"/>
        <w:rPr>
          <w:rFonts w:cs="Arial"/>
          <w:szCs w:val="22"/>
        </w:rPr>
      </w:pPr>
    </w:p>
    <w:p w14:paraId="414F5115" w14:textId="77777777" w:rsidR="00442804" w:rsidRDefault="00442804" w:rsidP="00DF5FEE">
      <w:pPr>
        <w:widowControl/>
        <w:overflowPunct/>
        <w:autoSpaceDE/>
        <w:autoSpaceDN/>
        <w:adjustRightInd/>
        <w:spacing w:before="120" w:after="120"/>
        <w:jc w:val="both"/>
        <w:textAlignment w:val="auto"/>
        <w:rPr>
          <w:rFonts w:cs="Arial"/>
          <w:b/>
          <w:szCs w:val="22"/>
        </w:rPr>
      </w:pPr>
    </w:p>
    <w:p w14:paraId="1AE66786" w14:textId="77777777" w:rsidR="00BF44A0" w:rsidRPr="00034F02" w:rsidRDefault="00BF44A0" w:rsidP="00BF44A0">
      <w:pPr>
        <w:widowControl/>
        <w:overflowPunct/>
        <w:autoSpaceDE/>
        <w:autoSpaceDN/>
        <w:adjustRightInd/>
        <w:spacing w:before="120" w:after="120"/>
        <w:jc w:val="both"/>
        <w:textAlignment w:val="auto"/>
        <w:rPr>
          <w:rFonts w:cs="Arial"/>
          <w:szCs w:val="22"/>
        </w:rPr>
      </w:pPr>
    </w:p>
    <w:p w14:paraId="141E51CE" w14:textId="77777777" w:rsidR="00A4250A" w:rsidRPr="00034F02" w:rsidRDefault="009E7F87">
      <w:pPr>
        <w:rPr>
          <w:rFonts w:cs="Arial"/>
          <w:szCs w:val="22"/>
        </w:rPr>
      </w:pPr>
      <w:r w:rsidRPr="00034F02">
        <w:rPr>
          <w:rFonts w:cs="Arial"/>
          <w:szCs w:val="22"/>
        </w:rPr>
        <w:t xml:space="preserve">Signed </w:t>
      </w:r>
      <w:r w:rsidRPr="00034F02">
        <w:rPr>
          <w:rFonts w:cs="Arial"/>
          <w:szCs w:val="22"/>
        </w:rPr>
        <w:tab/>
      </w:r>
      <w:r w:rsidRPr="00034F02">
        <w:rPr>
          <w:rFonts w:cs="Arial"/>
          <w:szCs w:val="22"/>
        </w:rPr>
        <w:tab/>
      </w:r>
      <w:r w:rsidRPr="00034F02">
        <w:rPr>
          <w:rFonts w:cs="Arial"/>
          <w:szCs w:val="22"/>
        </w:rPr>
        <w:tab/>
      </w:r>
      <w:r w:rsidRPr="00034F02">
        <w:rPr>
          <w:rFonts w:cs="Arial"/>
          <w:szCs w:val="22"/>
        </w:rPr>
        <w:tab/>
      </w:r>
      <w:r w:rsidRPr="00034F02">
        <w:rPr>
          <w:rFonts w:cs="Arial"/>
          <w:szCs w:val="22"/>
        </w:rPr>
        <w:tab/>
        <w:t xml:space="preserve">          </w:t>
      </w:r>
      <w:r w:rsidR="00442804">
        <w:rPr>
          <w:rFonts w:cs="Arial"/>
          <w:szCs w:val="22"/>
        </w:rPr>
        <w:tab/>
      </w:r>
      <w:r w:rsidR="00442804">
        <w:rPr>
          <w:rFonts w:cs="Arial"/>
          <w:szCs w:val="22"/>
        </w:rPr>
        <w:tab/>
      </w:r>
      <w:r w:rsidRPr="00034F02">
        <w:rPr>
          <w:rFonts w:cs="Arial"/>
          <w:szCs w:val="22"/>
        </w:rPr>
        <w:t xml:space="preserve"> </w:t>
      </w:r>
      <w:proofErr w:type="gramStart"/>
      <w:r w:rsidR="00110460">
        <w:rPr>
          <w:rFonts w:cs="Arial"/>
          <w:szCs w:val="22"/>
        </w:rPr>
        <w:t xml:space="preserve">Midday </w:t>
      </w:r>
      <w:r w:rsidR="00594CFB" w:rsidRPr="00034F02">
        <w:rPr>
          <w:rFonts w:cs="Arial"/>
          <w:szCs w:val="22"/>
        </w:rPr>
        <w:t xml:space="preserve"> Assistant</w:t>
      </w:r>
      <w:proofErr w:type="gramEnd"/>
    </w:p>
    <w:p w14:paraId="6A35024E" w14:textId="77777777" w:rsidR="00A4250A" w:rsidRPr="00034F02" w:rsidRDefault="00A4250A">
      <w:pPr>
        <w:rPr>
          <w:rFonts w:cs="Arial"/>
          <w:szCs w:val="22"/>
        </w:rPr>
      </w:pPr>
    </w:p>
    <w:p w14:paraId="0EA66C91" w14:textId="77777777" w:rsidR="00442804" w:rsidRDefault="00442804">
      <w:pPr>
        <w:rPr>
          <w:rFonts w:cs="Arial"/>
          <w:szCs w:val="22"/>
        </w:rPr>
      </w:pPr>
    </w:p>
    <w:p w14:paraId="219F9E51" w14:textId="77777777" w:rsidR="00A4250A" w:rsidRPr="00034F02" w:rsidRDefault="00A4250A">
      <w:pPr>
        <w:rPr>
          <w:rFonts w:cs="Arial"/>
          <w:szCs w:val="22"/>
        </w:rPr>
      </w:pPr>
      <w:r w:rsidRPr="00034F02">
        <w:rPr>
          <w:rFonts w:cs="Arial"/>
          <w:szCs w:val="22"/>
        </w:rPr>
        <w:t>Signed</w:t>
      </w:r>
      <w:r w:rsidRPr="00034F02">
        <w:rPr>
          <w:rFonts w:cs="Arial"/>
          <w:szCs w:val="22"/>
        </w:rPr>
        <w:tab/>
      </w:r>
      <w:r w:rsidRPr="00034F02">
        <w:rPr>
          <w:rFonts w:cs="Arial"/>
          <w:szCs w:val="22"/>
        </w:rPr>
        <w:tab/>
      </w:r>
      <w:r w:rsidRPr="00034F02">
        <w:rPr>
          <w:rFonts w:cs="Arial"/>
          <w:szCs w:val="22"/>
        </w:rPr>
        <w:tab/>
      </w:r>
      <w:r w:rsidRPr="00034F02">
        <w:rPr>
          <w:rFonts w:cs="Arial"/>
          <w:szCs w:val="22"/>
        </w:rPr>
        <w:tab/>
      </w:r>
      <w:r w:rsidRPr="00034F02">
        <w:rPr>
          <w:rFonts w:cs="Arial"/>
          <w:szCs w:val="22"/>
        </w:rPr>
        <w:tab/>
      </w:r>
      <w:r w:rsidR="00DB186E" w:rsidRPr="00034F02">
        <w:rPr>
          <w:rFonts w:cs="Arial"/>
          <w:szCs w:val="22"/>
        </w:rPr>
        <w:tab/>
      </w:r>
      <w:r w:rsidR="00442804">
        <w:rPr>
          <w:rFonts w:cs="Arial"/>
          <w:szCs w:val="22"/>
        </w:rPr>
        <w:tab/>
      </w:r>
      <w:r w:rsidR="00442804">
        <w:rPr>
          <w:rFonts w:cs="Arial"/>
          <w:szCs w:val="22"/>
        </w:rPr>
        <w:tab/>
        <w:t xml:space="preserve">          Headteacher</w:t>
      </w:r>
    </w:p>
    <w:p w14:paraId="03894047" w14:textId="77777777" w:rsidR="00BA7AD0" w:rsidRDefault="00BA7AD0" w:rsidP="00BA7AD0">
      <w:pPr>
        <w:pStyle w:val="Title"/>
      </w:pPr>
      <w:r>
        <w:rPr>
          <w:szCs w:val="22"/>
        </w:rPr>
        <w:br w:type="page"/>
      </w:r>
      <w:smartTag w:uri="urn:schemas-microsoft-com:office:smarttags" w:element="country-region">
        <w:smartTag w:uri="urn:schemas-microsoft-com:office:smarttags" w:element="PlaceName">
          <w:r>
            <w:lastRenderedPageBreak/>
            <w:t>FOX</w:t>
          </w:r>
        </w:smartTag>
        <w:r>
          <w:t xml:space="preserve"> </w:t>
        </w:r>
        <w:smartTag w:uri="urn:schemas-microsoft-com:office:smarttags" w:element="PlaceName">
          <w:r>
            <w:t>WOOD</w:t>
          </w:r>
        </w:smartTag>
        <w:r>
          <w:t xml:space="preserve"> </w:t>
        </w:r>
        <w:smartTag w:uri="urn:schemas-microsoft-com:office:smarttags" w:element="PlaceType">
          <w:r>
            <w:t>SCHOOL</w:t>
          </w:r>
        </w:smartTag>
      </w:smartTag>
    </w:p>
    <w:p w14:paraId="437395C5" w14:textId="77777777" w:rsidR="00BA7AD0" w:rsidRDefault="00BA7AD0" w:rsidP="00BA7AD0">
      <w:pPr>
        <w:pStyle w:val="Subtitle"/>
      </w:pPr>
    </w:p>
    <w:p w14:paraId="44458653" w14:textId="77777777" w:rsidR="00BA7AD0" w:rsidRDefault="00BA7AD0" w:rsidP="00BA7AD0">
      <w:pPr>
        <w:pStyle w:val="Subtitle"/>
      </w:pPr>
      <w:r>
        <w:t>MIDDAY ASSISTANT</w:t>
      </w:r>
    </w:p>
    <w:p w14:paraId="3A3EFD3D" w14:textId="77777777" w:rsidR="00BA7AD0" w:rsidRDefault="00BA7AD0" w:rsidP="00BA7AD0">
      <w:pPr>
        <w:pStyle w:val="Subtitle"/>
      </w:pPr>
      <w:r>
        <w:t>PERSON SPECIFICATION</w:t>
      </w:r>
    </w:p>
    <w:p w14:paraId="1D85D3E5" w14:textId="77777777" w:rsidR="00CC22A4" w:rsidRDefault="00CC22A4" w:rsidP="00BA7AD0">
      <w:pPr>
        <w:pStyle w:val="Subtitle"/>
      </w:pPr>
    </w:p>
    <w:p w14:paraId="321EBDA7" w14:textId="77777777" w:rsidR="00CC22A4" w:rsidRDefault="00CC22A4" w:rsidP="00CC22A4">
      <w:pPr>
        <w:pStyle w:val="Subtitle"/>
        <w:jc w:val="left"/>
      </w:pPr>
      <w:r>
        <w:t>Name:  …………………………………</w:t>
      </w:r>
      <w:proofErr w:type="gramStart"/>
      <w:r>
        <w:t>…..</w:t>
      </w:r>
      <w:proofErr w:type="gramEnd"/>
    </w:p>
    <w:p w14:paraId="605E71C1" w14:textId="77777777" w:rsidR="00BA7AD0" w:rsidRDefault="00BA7AD0" w:rsidP="00BA7AD0">
      <w:pPr>
        <w:jc w:val="center"/>
        <w:rPr>
          <w:sz w:val="16"/>
        </w:rPr>
      </w:pPr>
    </w:p>
    <w:p w14:paraId="223EDAE6" w14:textId="77777777" w:rsidR="00BA7AD0" w:rsidRDefault="00BA7AD0" w:rsidP="00BA7AD0">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5797"/>
        <w:gridCol w:w="1496"/>
        <w:gridCol w:w="1467"/>
      </w:tblGrid>
      <w:tr w:rsidR="00BA7AD0" w14:paraId="04A5E4B9" w14:textId="77777777" w:rsidTr="00BA7AD0">
        <w:tc>
          <w:tcPr>
            <w:tcW w:w="482" w:type="dxa"/>
            <w:tcBorders>
              <w:top w:val="single" w:sz="4" w:space="0" w:color="auto"/>
              <w:left w:val="single" w:sz="4" w:space="0" w:color="auto"/>
              <w:bottom w:val="single" w:sz="4" w:space="0" w:color="auto"/>
              <w:right w:val="nil"/>
            </w:tcBorders>
          </w:tcPr>
          <w:p w14:paraId="60605E9A" w14:textId="77777777" w:rsidR="00BA7AD0" w:rsidRDefault="00BA7AD0">
            <w:pPr>
              <w:jc w:val="center"/>
              <w:rPr>
                <w:rFonts w:cs="Arial"/>
                <w:sz w:val="24"/>
                <w:szCs w:val="24"/>
              </w:rPr>
            </w:pPr>
          </w:p>
        </w:tc>
        <w:tc>
          <w:tcPr>
            <w:tcW w:w="5797" w:type="dxa"/>
            <w:tcBorders>
              <w:top w:val="single" w:sz="4" w:space="0" w:color="auto"/>
              <w:left w:val="nil"/>
              <w:bottom w:val="single" w:sz="4" w:space="0" w:color="auto"/>
              <w:right w:val="single" w:sz="4" w:space="0" w:color="auto"/>
            </w:tcBorders>
          </w:tcPr>
          <w:p w14:paraId="6C1A2ADC" w14:textId="77777777" w:rsidR="00BA7AD0" w:rsidRDefault="00BA7AD0">
            <w:pPr>
              <w:jc w:val="center"/>
              <w:rPr>
                <w:rFonts w:cs="Arial"/>
                <w:sz w:val="24"/>
                <w:szCs w:val="24"/>
              </w:rPr>
            </w:pPr>
          </w:p>
        </w:tc>
        <w:tc>
          <w:tcPr>
            <w:tcW w:w="1496" w:type="dxa"/>
            <w:tcBorders>
              <w:top w:val="single" w:sz="4" w:space="0" w:color="auto"/>
              <w:left w:val="single" w:sz="4" w:space="0" w:color="auto"/>
              <w:bottom w:val="single" w:sz="4" w:space="0" w:color="auto"/>
              <w:right w:val="single" w:sz="4" w:space="0" w:color="auto"/>
            </w:tcBorders>
            <w:hideMark/>
          </w:tcPr>
          <w:p w14:paraId="42EB2FDC" w14:textId="77777777" w:rsidR="00BA7AD0" w:rsidRDefault="00BA7AD0">
            <w:pPr>
              <w:jc w:val="center"/>
              <w:rPr>
                <w:rFonts w:cs="Arial"/>
                <w:sz w:val="24"/>
                <w:szCs w:val="24"/>
              </w:rPr>
            </w:pPr>
            <w:r>
              <w:t>Essential</w:t>
            </w:r>
          </w:p>
        </w:tc>
        <w:tc>
          <w:tcPr>
            <w:tcW w:w="1467" w:type="dxa"/>
            <w:tcBorders>
              <w:top w:val="single" w:sz="4" w:space="0" w:color="auto"/>
              <w:left w:val="single" w:sz="4" w:space="0" w:color="auto"/>
              <w:bottom w:val="single" w:sz="4" w:space="0" w:color="auto"/>
              <w:right w:val="single" w:sz="4" w:space="0" w:color="auto"/>
            </w:tcBorders>
            <w:hideMark/>
          </w:tcPr>
          <w:p w14:paraId="5397E12A" w14:textId="77777777" w:rsidR="00BA7AD0" w:rsidRDefault="00BA7AD0">
            <w:pPr>
              <w:jc w:val="center"/>
              <w:rPr>
                <w:rFonts w:cs="Arial"/>
                <w:sz w:val="24"/>
                <w:szCs w:val="24"/>
              </w:rPr>
            </w:pPr>
            <w:r>
              <w:t>Desirable</w:t>
            </w:r>
          </w:p>
        </w:tc>
      </w:tr>
      <w:tr w:rsidR="00BA7AD0" w14:paraId="1E8DBFBB" w14:textId="77777777" w:rsidTr="00BA7AD0">
        <w:tc>
          <w:tcPr>
            <w:tcW w:w="482" w:type="dxa"/>
            <w:tcBorders>
              <w:top w:val="single" w:sz="4" w:space="0" w:color="auto"/>
              <w:left w:val="single" w:sz="4" w:space="0" w:color="auto"/>
              <w:bottom w:val="nil"/>
              <w:right w:val="nil"/>
            </w:tcBorders>
            <w:hideMark/>
          </w:tcPr>
          <w:p w14:paraId="6B44463A" w14:textId="77777777" w:rsidR="00BA7AD0" w:rsidRDefault="00BA7AD0">
            <w:pPr>
              <w:rPr>
                <w:rFonts w:cs="Arial"/>
                <w:sz w:val="24"/>
                <w:szCs w:val="24"/>
              </w:rPr>
            </w:pPr>
            <w:r>
              <w:t>1.</w:t>
            </w:r>
          </w:p>
        </w:tc>
        <w:tc>
          <w:tcPr>
            <w:tcW w:w="5797" w:type="dxa"/>
            <w:tcBorders>
              <w:top w:val="single" w:sz="4" w:space="0" w:color="auto"/>
              <w:left w:val="nil"/>
              <w:bottom w:val="nil"/>
              <w:right w:val="single" w:sz="4" w:space="0" w:color="auto"/>
            </w:tcBorders>
          </w:tcPr>
          <w:p w14:paraId="354701AD" w14:textId="77777777" w:rsidR="00BA7AD0" w:rsidRDefault="00BA7AD0">
            <w:pPr>
              <w:rPr>
                <w:rFonts w:cs="Arial"/>
                <w:sz w:val="24"/>
                <w:szCs w:val="24"/>
              </w:rPr>
            </w:pPr>
            <w:r>
              <w:t>Qualifications/training</w:t>
            </w:r>
          </w:p>
          <w:p w14:paraId="00182531" w14:textId="77777777" w:rsidR="00BA7AD0" w:rsidRDefault="00BA7AD0">
            <w:pPr>
              <w:rPr>
                <w:rFonts w:cs="Arial"/>
                <w:sz w:val="24"/>
                <w:szCs w:val="24"/>
              </w:rPr>
            </w:pPr>
          </w:p>
        </w:tc>
        <w:tc>
          <w:tcPr>
            <w:tcW w:w="1496" w:type="dxa"/>
            <w:tcBorders>
              <w:top w:val="single" w:sz="4" w:space="0" w:color="auto"/>
              <w:left w:val="single" w:sz="4" w:space="0" w:color="auto"/>
              <w:bottom w:val="nil"/>
              <w:right w:val="single" w:sz="4" w:space="0" w:color="auto"/>
            </w:tcBorders>
          </w:tcPr>
          <w:p w14:paraId="39576606" w14:textId="77777777" w:rsidR="00BA7AD0" w:rsidRDefault="00BA7AD0">
            <w:pPr>
              <w:rPr>
                <w:rFonts w:cs="Arial"/>
                <w:sz w:val="24"/>
                <w:szCs w:val="24"/>
              </w:rPr>
            </w:pPr>
          </w:p>
        </w:tc>
        <w:tc>
          <w:tcPr>
            <w:tcW w:w="1467" w:type="dxa"/>
            <w:tcBorders>
              <w:top w:val="single" w:sz="4" w:space="0" w:color="auto"/>
              <w:left w:val="single" w:sz="4" w:space="0" w:color="auto"/>
              <w:bottom w:val="nil"/>
              <w:right w:val="single" w:sz="4" w:space="0" w:color="auto"/>
            </w:tcBorders>
          </w:tcPr>
          <w:p w14:paraId="68F1C7E0" w14:textId="77777777" w:rsidR="00BA7AD0" w:rsidRDefault="00BA7AD0">
            <w:pPr>
              <w:rPr>
                <w:rFonts w:cs="Arial"/>
                <w:sz w:val="24"/>
                <w:szCs w:val="24"/>
              </w:rPr>
            </w:pPr>
          </w:p>
        </w:tc>
      </w:tr>
      <w:tr w:rsidR="00BA7AD0" w14:paraId="442865E9" w14:textId="77777777" w:rsidTr="00BA7AD0">
        <w:tc>
          <w:tcPr>
            <w:tcW w:w="482" w:type="dxa"/>
            <w:tcBorders>
              <w:top w:val="nil"/>
              <w:left w:val="single" w:sz="4" w:space="0" w:color="auto"/>
              <w:bottom w:val="single" w:sz="4" w:space="0" w:color="auto"/>
              <w:right w:val="nil"/>
            </w:tcBorders>
          </w:tcPr>
          <w:p w14:paraId="3F013D3A" w14:textId="77777777" w:rsidR="00BA7AD0" w:rsidRDefault="00BA7AD0">
            <w:pPr>
              <w:rPr>
                <w:rFonts w:cs="Arial"/>
                <w:sz w:val="24"/>
                <w:szCs w:val="24"/>
              </w:rPr>
            </w:pPr>
          </w:p>
        </w:tc>
        <w:tc>
          <w:tcPr>
            <w:tcW w:w="5797" w:type="dxa"/>
            <w:tcBorders>
              <w:top w:val="nil"/>
              <w:left w:val="nil"/>
              <w:bottom w:val="single" w:sz="4" w:space="0" w:color="auto"/>
              <w:right w:val="single" w:sz="4" w:space="0" w:color="auto"/>
            </w:tcBorders>
          </w:tcPr>
          <w:p w14:paraId="2D96C12C" w14:textId="77777777" w:rsidR="00BA7AD0" w:rsidRDefault="00BA7AD0" w:rsidP="00BA7AD0">
            <w:pPr>
              <w:widowControl/>
              <w:numPr>
                <w:ilvl w:val="0"/>
                <w:numId w:val="33"/>
              </w:numPr>
              <w:overflowPunct/>
              <w:autoSpaceDE/>
              <w:autoSpaceDN/>
              <w:adjustRightInd/>
              <w:textAlignment w:val="auto"/>
              <w:rPr>
                <w:rFonts w:cs="Arial"/>
                <w:sz w:val="24"/>
                <w:szCs w:val="24"/>
              </w:rPr>
            </w:pPr>
            <w:r>
              <w:t>Good Basic Education</w:t>
            </w:r>
          </w:p>
          <w:p w14:paraId="0B7D8C6E" w14:textId="77777777" w:rsidR="00BA7AD0" w:rsidRDefault="00BA7AD0">
            <w:pPr>
              <w:ind w:left="360"/>
              <w:rPr>
                <w:rFonts w:cs="Arial"/>
                <w:sz w:val="24"/>
                <w:szCs w:val="24"/>
              </w:rPr>
            </w:pPr>
          </w:p>
        </w:tc>
        <w:tc>
          <w:tcPr>
            <w:tcW w:w="1496" w:type="dxa"/>
            <w:tcBorders>
              <w:top w:val="nil"/>
              <w:left w:val="single" w:sz="4" w:space="0" w:color="auto"/>
              <w:bottom w:val="single" w:sz="4" w:space="0" w:color="auto"/>
              <w:right w:val="single" w:sz="4" w:space="0" w:color="auto"/>
            </w:tcBorders>
          </w:tcPr>
          <w:p w14:paraId="6A810A76" w14:textId="77777777" w:rsidR="00BA7AD0" w:rsidRDefault="00BA7AD0">
            <w:pPr>
              <w:jc w:val="center"/>
              <w:rPr>
                <w:rFonts w:cs="Arial"/>
                <w:sz w:val="24"/>
                <w:szCs w:val="24"/>
              </w:rPr>
            </w:pPr>
            <w:r>
              <w:sym w:font="Wingdings" w:char="F0FC"/>
            </w:r>
          </w:p>
          <w:p w14:paraId="737B3B0A" w14:textId="77777777" w:rsidR="00BA7AD0" w:rsidRDefault="00BA7AD0">
            <w:pPr>
              <w:jc w:val="center"/>
            </w:pPr>
          </w:p>
          <w:p w14:paraId="5994D73B" w14:textId="77777777" w:rsidR="00BA7AD0" w:rsidRDefault="00BA7AD0">
            <w:pPr>
              <w:jc w:val="center"/>
              <w:rPr>
                <w:rFonts w:cs="Arial"/>
                <w:sz w:val="24"/>
                <w:szCs w:val="24"/>
              </w:rPr>
            </w:pPr>
          </w:p>
        </w:tc>
        <w:tc>
          <w:tcPr>
            <w:tcW w:w="1467" w:type="dxa"/>
            <w:tcBorders>
              <w:top w:val="nil"/>
              <w:left w:val="single" w:sz="4" w:space="0" w:color="auto"/>
              <w:bottom w:val="single" w:sz="4" w:space="0" w:color="auto"/>
              <w:right w:val="single" w:sz="4" w:space="0" w:color="auto"/>
            </w:tcBorders>
          </w:tcPr>
          <w:p w14:paraId="3E11E227" w14:textId="77777777" w:rsidR="00BA7AD0" w:rsidRDefault="00BA7AD0">
            <w:pPr>
              <w:jc w:val="center"/>
              <w:rPr>
                <w:rFonts w:cs="Arial"/>
                <w:sz w:val="24"/>
                <w:szCs w:val="24"/>
              </w:rPr>
            </w:pPr>
          </w:p>
          <w:p w14:paraId="4F1DC556" w14:textId="77777777" w:rsidR="00BA7AD0" w:rsidRDefault="00BA7AD0">
            <w:pPr>
              <w:jc w:val="center"/>
              <w:rPr>
                <w:rFonts w:cs="Arial"/>
                <w:sz w:val="24"/>
                <w:szCs w:val="24"/>
              </w:rPr>
            </w:pPr>
          </w:p>
        </w:tc>
      </w:tr>
      <w:tr w:rsidR="00BA7AD0" w14:paraId="46B821FC" w14:textId="77777777" w:rsidTr="00BA7AD0">
        <w:tc>
          <w:tcPr>
            <w:tcW w:w="482" w:type="dxa"/>
            <w:tcBorders>
              <w:top w:val="single" w:sz="4" w:space="0" w:color="auto"/>
              <w:left w:val="single" w:sz="4" w:space="0" w:color="auto"/>
              <w:bottom w:val="single" w:sz="4" w:space="0" w:color="auto"/>
              <w:right w:val="nil"/>
            </w:tcBorders>
            <w:hideMark/>
          </w:tcPr>
          <w:p w14:paraId="5CDA642C" w14:textId="77777777" w:rsidR="00BA7AD0" w:rsidRDefault="00BA7AD0">
            <w:pPr>
              <w:rPr>
                <w:rFonts w:cs="Arial"/>
                <w:sz w:val="24"/>
                <w:szCs w:val="24"/>
              </w:rPr>
            </w:pPr>
            <w:r>
              <w:t>3.</w:t>
            </w:r>
          </w:p>
        </w:tc>
        <w:tc>
          <w:tcPr>
            <w:tcW w:w="5797" w:type="dxa"/>
            <w:tcBorders>
              <w:top w:val="single" w:sz="4" w:space="0" w:color="auto"/>
              <w:left w:val="nil"/>
              <w:bottom w:val="single" w:sz="4" w:space="0" w:color="auto"/>
              <w:right w:val="single" w:sz="4" w:space="0" w:color="auto"/>
            </w:tcBorders>
          </w:tcPr>
          <w:p w14:paraId="4141E598" w14:textId="77777777" w:rsidR="00BA7AD0" w:rsidRDefault="00BA7AD0">
            <w:pPr>
              <w:rPr>
                <w:rFonts w:cs="Arial"/>
                <w:sz w:val="24"/>
                <w:szCs w:val="24"/>
              </w:rPr>
            </w:pPr>
            <w:r>
              <w:t>Experience</w:t>
            </w:r>
          </w:p>
          <w:p w14:paraId="1811CA7E" w14:textId="77777777" w:rsidR="00BA7AD0" w:rsidRDefault="00BA7AD0"/>
          <w:p w14:paraId="7D92082E" w14:textId="77777777" w:rsidR="00BA7AD0" w:rsidRDefault="00BA7AD0" w:rsidP="00BA7AD0">
            <w:pPr>
              <w:widowControl/>
              <w:numPr>
                <w:ilvl w:val="0"/>
                <w:numId w:val="34"/>
              </w:numPr>
              <w:overflowPunct/>
              <w:autoSpaceDE/>
              <w:autoSpaceDN/>
              <w:adjustRightInd/>
              <w:textAlignment w:val="auto"/>
            </w:pPr>
            <w:r>
              <w:t>Experience In a similar role or working with children</w:t>
            </w:r>
          </w:p>
          <w:p w14:paraId="6650C6B1" w14:textId="77777777" w:rsidR="00BA7AD0" w:rsidRDefault="00BA7AD0">
            <w:pPr>
              <w:rPr>
                <w:rFonts w:cs="Arial"/>
                <w:sz w:val="24"/>
                <w:szCs w:val="24"/>
              </w:rPr>
            </w:pPr>
          </w:p>
        </w:tc>
        <w:tc>
          <w:tcPr>
            <w:tcW w:w="1496" w:type="dxa"/>
            <w:tcBorders>
              <w:top w:val="single" w:sz="4" w:space="0" w:color="auto"/>
              <w:left w:val="single" w:sz="4" w:space="0" w:color="auto"/>
              <w:bottom w:val="single" w:sz="4" w:space="0" w:color="auto"/>
              <w:right w:val="single" w:sz="4" w:space="0" w:color="auto"/>
            </w:tcBorders>
          </w:tcPr>
          <w:p w14:paraId="43E3696A" w14:textId="77777777" w:rsidR="00BA7AD0" w:rsidRDefault="00BA7AD0">
            <w:pPr>
              <w:jc w:val="center"/>
              <w:rPr>
                <w:rFonts w:cs="Arial"/>
                <w:sz w:val="24"/>
                <w:szCs w:val="24"/>
              </w:rPr>
            </w:pPr>
          </w:p>
          <w:p w14:paraId="064FDDAE" w14:textId="77777777" w:rsidR="00BA7AD0" w:rsidRDefault="00BA7AD0">
            <w:pPr>
              <w:jc w:val="center"/>
            </w:pPr>
          </w:p>
          <w:p w14:paraId="40F80B57" w14:textId="77777777" w:rsidR="00BA7AD0" w:rsidRDefault="00BA7AD0">
            <w:pPr>
              <w:jc w:val="center"/>
              <w:rPr>
                <w:rFonts w:cs="Arial"/>
                <w:sz w:val="24"/>
                <w:szCs w:val="24"/>
              </w:rPr>
            </w:pPr>
          </w:p>
        </w:tc>
        <w:tc>
          <w:tcPr>
            <w:tcW w:w="1467" w:type="dxa"/>
            <w:tcBorders>
              <w:top w:val="single" w:sz="4" w:space="0" w:color="auto"/>
              <w:left w:val="single" w:sz="4" w:space="0" w:color="auto"/>
              <w:bottom w:val="single" w:sz="4" w:space="0" w:color="auto"/>
              <w:right w:val="single" w:sz="4" w:space="0" w:color="auto"/>
            </w:tcBorders>
          </w:tcPr>
          <w:p w14:paraId="06D7EC1D" w14:textId="77777777" w:rsidR="00BA7AD0" w:rsidRDefault="00BA7AD0">
            <w:pPr>
              <w:jc w:val="center"/>
              <w:rPr>
                <w:rFonts w:cs="Arial"/>
                <w:sz w:val="24"/>
                <w:szCs w:val="24"/>
              </w:rPr>
            </w:pPr>
          </w:p>
          <w:p w14:paraId="2489D068" w14:textId="77777777" w:rsidR="00BA7AD0" w:rsidRDefault="00BA7AD0">
            <w:pPr>
              <w:jc w:val="center"/>
            </w:pPr>
          </w:p>
          <w:p w14:paraId="560CDE47" w14:textId="77777777" w:rsidR="00BA7AD0" w:rsidRDefault="00BA7AD0">
            <w:pPr>
              <w:jc w:val="center"/>
              <w:rPr>
                <w:rFonts w:cs="Arial"/>
                <w:sz w:val="24"/>
                <w:szCs w:val="24"/>
              </w:rPr>
            </w:pPr>
            <w:r>
              <w:sym w:font="Wingdings" w:char="F0FC"/>
            </w:r>
          </w:p>
        </w:tc>
      </w:tr>
      <w:tr w:rsidR="00BA7AD0" w14:paraId="1652EA80" w14:textId="77777777" w:rsidTr="00BA7AD0">
        <w:tc>
          <w:tcPr>
            <w:tcW w:w="482" w:type="dxa"/>
            <w:tcBorders>
              <w:top w:val="single" w:sz="4" w:space="0" w:color="auto"/>
              <w:left w:val="single" w:sz="4" w:space="0" w:color="auto"/>
              <w:bottom w:val="single" w:sz="4" w:space="0" w:color="auto"/>
              <w:right w:val="nil"/>
            </w:tcBorders>
            <w:hideMark/>
          </w:tcPr>
          <w:p w14:paraId="20FC925F" w14:textId="77777777" w:rsidR="00BA7AD0" w:rsidRDefault="00BA7AD0">
            <w:pPr>
              <w:rPr>
                <w:rFonts w:cs="Arial"/>
                <w:sz w:val="24"/>
                <w:szCs w:val="24"/>
              </w:rPr>
            </w:pPr>
            <w:r>
              <w:t>4.</w:t>
            </w:r>
          </w:p>
        </w:tc>
        <w:tc>
          <w:tcPr>
            <w:tcW w:w="5797" w:type="dxa"/>
            <w:tcBorders>
              <w:top w:val="single" w:sz="4" w:space="0" w:color="auto"/>
              <w:left w:val="nil"/>
              <w:bottom w:val="single" w:sz="4" w:space="0" w:color="auto"/>
              <w:right w:val="single" w:sz="4" w:space="0" w:color="auto"/>
            </w:tcBorders>
          </w:tcPr>
          <w:p w14:paraId="1488077A" w14:textId="77777777" w:rsidR="00BA7AD0" w:rsidRDefault="00BA7AD0">
            <w:pPr>
              <w:rPr>
                <w:rFonts w:cs="Arial"/>
                <w:sz w:val="24"/>
                <w:szCs w:val="24"/>
              </w:rPr>
            </w:pPr>
            <w:r>
              <w:t>Knowledge, Understanding</w:t>
            </w:r>
          </w:p>
          <w:p w14:paraId="4193994E" w14:textId="77777777" w:rsidR="00BA7AD0" w:rsidRDefault="00BA7AD0"/>
          <w:p w14:paraId="566D11D6" w14:textId="77777777" w:rsidR="00BA7AD0" w:rsidRDefault="00BA7AD0" w:rsidP="00BA7AD0">
            <w:pPr>
              <w:widowControl/>
              <w:numPr>
                <w:ilvl w:val="0"/>
                <w:numId w:val="35"/>
              </w:numPr>
              <w:overflowPunct/>
              <w:autoSpaceDE/>
              <w:autoSpaceDN/>
              <w:adjustRightInd/>
              <w:textAlignment w:val="auto"/>
            </w:pPr>
            <w:r>
              <w:t>Some understanding of children with special needs.</w:t>
            </w:r>
          </w:p>
          <w:p w14:paraId="31522A0A" w14:textId="77777777" w:rsidR="00BA7AD0" w:rsidRDefault="00BA7AD0" w:rsidP="00BA7AD0">
            <w:pPr>
              <w:widowControl/>
              <w:numPr>
                <w:ilvl w:val="0"/>
                <w:numId w:val="35"/>
              </w:numPr>
              <w:overflowPunct/>
              <w:autoSpaceDE/>
              <w:autoSpaceDN/>
              <w:adjustRightInd/>
              <w:textAlignment w:val="auto"/>
            </w:pPr>
            <w:r>
              <w:t>A desire to work with children in a calm manner</w:t>
            </w:r>
          </w:p>
          <w:p w14:paraId="38239FAB" w14:textId="77777777" w:rsidR="00BA7AD0" w:rsidRDefault="00BA7AD0">
            <w:pPr>
              <w:ind w:left="360"/>
              <w:rPr>
                <w:rFonts w:cs="Arial"/>
                <w:sz w:val="24"/>
                <w:szCs w:val="24"/>
              </w:rPr>
            </w:pPr>
          </w:p>
        </w:tc>
        <w:tc>
          <w:tcPr>
            <w:tcW w:w="1496" w:type="dxa"/>
            <w:tcBorders>
              <w:top w:val="single" w:sz="4" w:space="0" w:color="auto"/>
              <w:left w:val="single" w:sz="4" w:space="0" w:color="auto"/>
              <w:bottom w:val="single" w:sz="4" w:space="0" w:color="auto"/>
              <w:right w:val="single" w:sz="4" w:space="0" w:color="auto"/>
            </w:tcBorders>
          </w:tcPr>
          <w:p w14:paraId="49B13B63" w14:textId="77777777" w:rsidR="00BA7AD0" w:rsidRDefault="00BA7AD0">
            <w:pPr>
              <w:jc w:val="center"/>
              <w:rPr>
                <w:rFonts w:cs="Arial"/>
                <w:sz w:val="24"/>
                <w:szCs w:val="24"/>
              </w:rPr>
            </w:pPr>
          </w:p>
          <w:p w14:paraId="2F401DC2" w14:textId="77777777" w:rsidR="00BA7AD0" w:rsidRDefault="00BA7AD0">
            <w:pPr>
              <w:jc w:val="center"/>
            </w:pPr>
          </w:p>
          <w:p w14:paraId="49C25851" w14:textId="77777777" w:rsidR="00BA7AD0" w:rsidRDefault="00BA7AD0">
            <w:pPr>
              <w:jc w:val="center"/>
            </w:pPr>
          </w:p>
          <w:p w14:paraId="3FC30826" w14:textId="77777777" w:rsidR="00BA7AD0" w:rsidRDefault="00BA7AD0">
            <w:pPr>
              <w:jc w:val="center"/>
            </w:pPr>
            <w:r>
              <w:sym w:font="Wingdings" w:char="F0FC"/>
            </w:r>
          </w:p>
          <w:p w14:paraId="381C62C9" w14:textId="77777777" w:rsidR="00BA7AD0" w:rsidRDefault="00BA7AD0">
            <w:pPr>
              <w:jc w:val="center"/>
              <w:rPr>
                <w:rFonts w:cs="Arial"/>
                <w:sz w:val="24"/>
                <w:szCs w:val="24"/>
              </w:rPr>
            </w:pPr>
          </w:p>
        </w:tc>
        <w:tc>
          <w:tcPr>
            <w:tcW w:w="1467" w:type="dxa"/>
            <w:tcBorders>
              <w:top w:val="single" w:sz="4" w:space="0" w:color="auto"/>
              <w:left w:val="single" w:sz="4" w:space="0" w:color="auto"/>
              <w:bottom w:val="single" w:sz="4" w:space="0" w:color="auto"/>
              <w:right w:val="single" w:sz="4" w:space="0" w:color="auto"/>
            </w:tcBorders>
          </w:tcPr>
          <w:p w14:paraId="34068FB6" w14:textId="77777777" w:rsidR="00BA7AD0" w:rsidRDefault="00BA7AD0">
            <w:pPr>
              <w:jc w:val="center"/>
              <w:rPr>
                <w:rFonts w:cs="Arial"/>
                <w:sz w:val="24"/>
                <w:szCs w:val="24"/>
              </w:rPr>
            </w:pPr>
          </w:p>
          <w:p w14:paraId="7AC41906" w14:textId="77777777" w:rsidR="00BA7AD0" w:rsidRDefault="00BA7AD0">
            <w:pPr>
              <w:jc w:val="center"/>
            </w:pPr>
            <w:r>
              <w:sym w:font="Wingdings" w:char="F0FC"/>
            </w:r>
          </w:p>
          <w:p w14:paraId="5000E833" w14:textId="77777777" w:rsidR="00BA7AD0" w:rsidRDefault="00BA7AD0">
            <w:pPr>
              <w:jc w:val="center"/>
            </w:pPr>
          </w:p>
          <w:p w14:paraId="4DD8D175" w14:textId="77777777" w:rsidR="00BA7AD0" w:rsidRDefault="00BA7AD0">
            <w:pPr>
              <w:jc w:val="center"/>
            </w:pPr>
          </w:p>
          <w:p w14:paraId="11E842AF" w14:textId="77777777" w:rsidR="00BA7AD0" w:rsidRDefault="00BA7AD0">
            <w:pPr>
              <w:jc w:val="center"/>
              <w:rPr>
                <w:rFonts w:cs="Arial"/>
                <w:b/>
                <w:sz w:val="24"/>
                <w:szCs w:val="24"/>
              </w:rPr>
            </w:pPr>
          </w:p>
        </w:tc>
      </w:tr>
      <w:tr w:rsidR="00BA7AD0" w14:paraId="5090BD38" w14:textId="77777777" w:rsidTr="00BA7AD0">
        <w:tc>
          <w:tcPr>
            <w:tcW w:w="482" w:type="dxa"/>
            <w:tcBorders>
              <w:top w:val="single" w:sz="4" w:space="0" w:color="auto"/>
              <w:left w:val="single" w:sz="4" w:space="0" w:color="auto"/>
              <w:bottom w:val="single" w:sz="4" w:space="0" w:color="auto"/>
              <w:right w:val="nil"/>
            </w:tcBorders>
            <w:hideMark/>
          </w:tcPr>
          <w:p w14:paraId="05FAE973" w14:textId="77777777" w:rsidR="00BA7AD0" w:rsidRDefault="00BA7AD0">
            <w:pPr>
              <w:rPr>
                <w:rFonts w:cs="Arial"/>
                <w:sz w:val="24"/>
                <w:szCs w:val="24"/>
              </w:rPr>
            </w:pPr>
            <w:r>
              <w:t>5.</w:t>
            </w:r>
          </w:p>
        </w:tc>
        <w:tc>
          <w:tcPr>
            <w:tcW w:w="5797" w:type="dxa"/>
            <w:tcBorders>
              <w:top w:val="single" w:sz="4" w:space="0" w:color="auto"/>
              <w:left w:val="nil"/>
              <w:bottom w:val="single" w:sz="4" w:space="0" w:color="auto"/>
              <w:right w:val="single" w:sz="4" w:space="0" w:color="auto"/>
            </w:tcBorders>
          </w:tcPr>
          <w:p w14:paraId="05DA960E" w14:textId="77777777" w:rsidR="00BA7AD0" w:rsidRDefault="00BA7AD0">
            <w:pPr>
              <w:rPr>
                <w:rFonts w:cs="Arial"/>
                <w:sz w:val="24"/>
                <w:szCs w:val="24"/>
              </w:rPr>
            </w:pPr>
            <w:r>
              <w:t>Skills</w:t>
            </w:r>
          </w:p>
          <w:p w14:paraId="2DBB502F" w14:textId="77777777" w:rsidR="00BA7AD0" w:rsidRDefault="00BA7AD0"/>
          <w:p w14:paraId="05FFDE4A" w14:textId="77777777" w:rsidR="00BA7AD0" w:rsidRDefault="00BA7AD0" w:rsidP="00BA7AD0">
            <w:pPr>
              <w:widowControl/>
              <w:numPr>
                <w:ilvl w:val="0"/>
                <w:numId w:val="35"/>
              </w:numPr>
              <w:overflowPunct/>
              <w:autoSpaceDE/>
              <w:autoSpaceDN/>
              <w:adjustRightInd/>
              <w:textAlignment w:val="auto"/>
            </w:pPr>
            <w:r>
              <w:t>Willing to undertake training</w:t>
            </w:r>
          </w:p>
          <w:p w14:paraId="43FF6DBC" w14:textId="77777777" w:rsidR="00BA7AD0" w:rsidRDefault="00BA7AD0" w:rsidP="00BA7AD0">
            <w:pPr>
              <w:widowControl/>
              <w:numPr>
                <w:ilvl w:val="0"/>
                <w:numId w:val="35"/>
              </w:numPr>
              <w:overflowPunct/>
              <w:autoSpaceDE/>
              <w:autoSpaceDN/>
              <w:adjustRightInd/>
              <w:textAlignment w:val="auto"/>
            </w:pPr>
            <w:r>
              <w:t>Good communication skills</w:t>
            </w:r>
          </w:p>
          <w:p w14:paraId="3921AF9F" w14:textId="77777777" w:rsidR="00BA7AD0" w:rsidRDefault="00BA7AD0" w:rsidP="00BA7AD0">
            <w:pPr>
              <w:widowControl/>
              <w:numPr>
                <w:ilvl w:val="0"/>
                <w:numId w:val="35"/>
              </w:numPr>
              <w:overflowPunct/>
              <w:autoSpaceDE/>
              <w:autoSpaceDN/>
              <w:adjustRightInd/>
              <w:textAlignment w:val="auto"/>
            </w:pPr>
            <w:r>
              <w:t>Able to accept direction</w:t>
            </w:r>
          </w:p>
          <w:p w14:paraId="5C5B36EF" w14:textId="77777777" w:rsidR="00BA7AD0" w:rsidRDefault="00BA7AD0" w:rsidP="00BA7AD0">
            <w:pPr>
              <w:widowControl/>
              <w:numPr>
                <w:ilvl w:val="0"/>
                <w:numId w:val="35"/>
              </w:numPr>
              <w:overflowPunct/>
              <w:autoSpaceDE/>
              <w:autoSpaceDN/>
              <w:adjustRightInd/>
              <w:textAlignment w:val="auto"/>
            </w:pPr>
            <w:r>
              <w:t>Calm warm caring approach</w:t>
            </w:r>
          </w:p>
          <w:p w14:paraId="3257564D" w14:textId="77777777" w:rsidR="00BA7AD0" w:rsidRDefault="00BA7AD0" w:rsidP="00BA7AD0">
            <w:pPr>
              <w:widowControl/>
              <w:numPr>
                <w:ilvl w:val="0"/>
                <w:numId w:val="35"/>
              </w:numPr>
              <w:overflowPunct/>
              <w:autoSpaceDE/>
              <w:autoSpaceDN/>
              <w:adjustRightInd/>
              <w:textAlignment w:val="auto"/>
            </w:pPr>
            <w:r>
              <w:t>Good team worker</w:t>
            </w:r>
          </w:p>
          <w:p w14:paraId="5B969BE4" w14:textId="77777777" w:rsidR="00BA7AD0" w:rsidRDefault="00BA7AD0" w:rsidP="00BA7AD0">
            <w:pPr>
              <w:widowControl/>
              <w:numPr>
                <w:ilvl w:val="0"/>
                <w:numId w:val="35"/>
              </w:numPr>
              <w:overflowPunct/>
              <w:autoSpaceDE/>
              <w:autoSpaceDN/>
              <w:adjustRightInd/>
              <w:textAlignment w:val="auto"/>
            </w:pPr>
            <w:r>
              <w:t>Flexible</w:t>
            </w:r>
          </w:p>
          <w:p w14:paraId="3BE76474" w14:textId="77777777" w:rsidR="00BA7AD0" w:rsidRDefault="00BA7AD0" w:rsidP="00BA7AD0">
            <w:pPr>
              <w:widowControl/>
              <w:numPr>
                <w:ilvl w:val="0"/>
                <w:numId w:val="35"/>
              </w:numPr>
              <w:overflowPunct/>
              <w:autoSpaceDE/>
              <w:autoSpaceDN/>
              <w:adjustRightInd/>
              <w:textAlignment w:val="auto"/>
            </w:pPr>
            <w:r>
              <w:t>Adaptable</w:t>
            </w:r>
          </w:p>
          <w:p w14:paraId="37057BD3" w14:textId="77777777" w:rsidR="00BA7AD0" w:rsidRDefault="00BA7AD0" w:rsidP="00BA7AD0">
            <w:pPr>
              <w:widowControl/>
              <w:numPr>
                <w:ilvl w:val="0"/>
                <w:numId w:val="35"/>
              </w:numPr>
              <w:overflowPunct/>
              <w:autoSpaceDE/>
              <w:autoSpaceDN/>
              <w:adjustRightInd/>
              <w:textAlignment w:val="auto"/>
            </w:pPr>
            <w:r>
              <w:t>Approachable</w:t>
            </w:r>
          </w:p>
          <w:p w14:paraId="686C24A4" w14:textId="77777777" w:rsidR="00BA7AD0" w:rsidRDefault="00BA7AD0" w:rsidP="00BA7AD0">
            <w:pPr>
              <w:widowControl/>
              <w:numPr>
                <w:ilvl w:val="0"/>
                <w:numId w:val="35"/>
              </w:numPr>
              <w:overflowPunct/>
              <w:autoSpaceDE/>
              <w:autoSpaceDN/>
              <w:adjustRightInd/>
              <w:textAlignment w:val="auto"/>
            </w:pPr>
            <w:r>
              <w:t>Good sense of humour</w:t>
            </w:r>
          </w:p>
          <w:p w14:paraId="17C6A35D" w14:textId="77777777" w:rsidR="00BA7AD0" w:rsidRDefault="00BA7AD0">
            <w:pPr>
              <w:ind w:left="360"/>
              <w:rPr>
                <w:rFonts w:cs="Arial"/>
                <w:sz w:val="24"/>
                <w:szCs w:val="24"/>
              </w:rPr>
            </w:pPr>
          </w:p>
        </w:tc>
        <w:tc>
          <w:tcPr>
            <w:tcW w:w="1496" w:type="dxa"/>
            <w:tcBorders>
              <w:top w:val="single" w:sz="4" w:space="0" w:color="auto"/>
              <w:left w:val="single" w:sz="4" w:space="0" w:color="auto"/>
              <w:bottom w:val="single" w:sz="4" w:space="0" w:color="auto"/>
              <w:right w:val="single" w:sz="4" w:space="0" w:color="auto"/>
            </w:tcBorders>
          </w:tcPr>
          <w:p w14:paraId="3A75DCF5" w14:textId="77777777" w:rsidR="00BA7AD0" w:rsidRDefault="00BA7AD0">
            <w:pPr>
              <w:jc w:val="center"/>
              <w:rPr>
                <w:rFonts w:cs="Arial"/>
                <w:sz w:val="24"/>
                <w:szCs w:val="24"/>
              </w:rPr>
            </w:pPr>
          </w:p>
          <w:p w14:paraId="56AA895B" w14:textId="77777777" w:rsidR="00BA7AD0" w:rsidRDefault="00BA7AD0">
            <w:pPr>
              <w:jc w:val="center"/>
            </w:pPr>
            <w:r>
              <w:t xml:space="preserve"> </w:t>
            </w:r>
          </w:p>
          <w:p w14:paraId="6764468B" w14:textId="77777777" w:rsidR="00BA7AD0" w:rsidRDefault="00BA7AD0">
            <w:pPr>
              <w:jc w:val="center"/>
            </w:pPr>
            <w:r>
              <w:sym w:font="Wingdings" w:char="F0FC"/>
            </w:r>
          </w:p>
          <w:p w14:paraId="0CF31E36" w14:textId="77777777" w:rsidR="00BA7AD0" w:rsidRDefault="00BA7AD0">
            <w:pPr>
              <w:jc w:val="center"/>
            </w:pPr>
            <w:r>
              <w:sym w:font="Wingdings" w:char="F0FC"/>
            </w:r>
          </w:p>
          <w:p w14:paraId="65DABDAE" w14:textId="77777777" w:rsidR="00BA7AD0" w:rsidRDefault="00BA7AD0">
            <w:pPr>
              <w:jc w:val="center"/>
            </w:pPr>
            <w:r>
              <w:sym w:font="Wingdings" w:char="F0FC"/>
            </w:r>
          </w:p>
          <w:p w14:paraId="13ABA1AB" w14:textId="77777777" w:rsidR="00BA7AD0" w:rsidRDefault="00BA7AD0">
            <w:pPr>
              <w:jc w:val="center"/>
            </w:pPr>
            <w:r>
              <w:sym w:font="Wingdings" w:char="F0FC"/>
            </w:r>
          </w:p>
          <w:p w14:paraId="3A65CE5A" w14:textId="77777777" w:rsidR="00BA7AD0" w:rsidRDefault="00BA7AD0">
            <w:pPr>
              <w:jc w:val="center"/>
            </w:pPr>
            <w:r>
              <w:sym w:font="Wingdings" w:char="F0FC"/>
            </w:r>
          </w:p>
          <w:p w14:paraId="6EAA1322" w14:textId="77777777" w:rsidR="00BA7AD0" w:rsidRDefault="00BA7AD0">
            <w:pPr>
              <w:jc w:val="center"/>
            </w:pPr>
            <w:r>
              <w:sym w:font="Wingdings" w:char="F0FC"/>
            </w:r>
          </w:p>
          <w:p w14:paraId="0DACE149" w14:textId="77777777" w:rsidR="00BA7AD0" w:rsidRDefault="00BA7AD0">
            <w:pPr>
              <w:jc w:val="center"/>
            </w:pPr>
            <w:r>
              <w:sym w:font="Wingdings" w:char="F0FC"/>
            </w:r>
          </w:p>
          <w:p w14:paraId="3C4B7095" w14:textId="77777777" w:rsidR="00BA7AD0" w:rsidRDefault="00BA7AD0">
            <w:pPr>
              <w:jc w:val="center"/>
            </w:pPr>
            <w:r>
              <w:sym w:font="Wingdings" w:char="F0FC"/>
            </w:r>
          </w:p>
          <w:p w14:paraId="352ACD69" w14:textId="77777777" w:rsidR="00BA7AD0" w:rsidRDefault="00BA7AD0">
            <w:pPr>
              <w:jc w:val="center"/>
            </w:pPr>
            <w:r>
              <w:sym w:font="Wingdings" w:char="F0FC"/>
            </w:r>
          </w:p>
          <w:p w14:paraId="46170159" w14:textId="77777777" w:rsidR="00BA7AD0" w:rsidRDefault="00BA7AD0">
            <w:pPr>
              <w:jc w:val="center"/>
              <w:rPr>
                <w:rFonts w:cs="Arial"/>
                <w:sz w:val="24"/>
                <w:szCs w:val="24"/>
              </w:rPr>
            </w:pPr>
          </w:p>
        </w:tc>
        <w:tc>
          <w:tcPr>
            <w:tcW w:w="1467" w:type="dxa"/>
            <w:tcBorders>
              <w:top w:val="single" w:sz="4" w:space="0" w:color="auto"/>
              <w:left w:val="single" w:sz="4" w:space="0" w:color="auto"/>
              <w:bottom w:val="single" w:sz="4" w:space="0" w:color="auto"/>
              <w:right w:val="single" w:sz="4" w:space="0" w:color="auto"/>
            </w:tcBorders>
          </w:tcPr>
          <w:p w14:paraId="7B9B82C1" w14:textId="77777777" w:rsidR="00BA7AD0" w:rsidRDefault="00BA7AD0">
            <w:pPr>
              <w:jc w:val="center"/>
              <w:rPr>
                <w:rFonts w:cs="Arial"/>
                <w:b/>
                <w:sz w:val="24"/>
                <w:szCs w:val="24"/>
              </w:rPr>
            </w:pPr>
          </w:p>
          <w:p w14:paraId="17F414A3" w14:textId="77777777" w:rsidR="00BA7AD0" w:rsidRDefault="00BA7AD0">
            <w:pPr>
              <w:jc w:val="center"/>
              <w:rPr>
                <w:b/>
              </w:rPr>
            </w:pPr>
          </w:p>
          <w:p w14:paraId="09C861B2" w14:textId="77777777" w:rsidR="00BA7AD0" w:rsidRDefault="00BA7AD0">
            <w:pPr>
              <w:jc w:val="center"/>
            </w:pPr>
          </w:p>
          <w:p w14:paraId="6758B125" w14:textId="77777777" w:rsidR="00BA7AD0" w:rsidRDefault="00BA7AD0">
            <w:pPr>
              <w:jc w:val="center"/>
              <w:rPr>
                <w:rFonts w:cs="Arial"/>
                <w:b/>
                <w:sz w:val="24"/>
                <w:szCs w:val="24"/>
              </w:rPr>
            </w:pPr>
          </w:p>
        </w:tc>
      </w:tr>
      <w:tr w:rsidR="00BA7AD0" w14:paraId="3F29A484" w14:textId="77777777" w:rsidTr="00BA7AD0">
        <w:tc>
          <w:tcPr>
            <w:tcW w:w="482" w:type="dxa"/>
            <w:tcBorders>
              <w:top w:val="single" w:sz="4" w:space="0" w:color="auto"/>
              <w:left w:val="single" w:sz="4" w:space="0" w:color="auto"/>
              <w:bottom w:val="single" w:sz="4" w:space="0" w:color="auto"/>
              <w:right w:val="nil"/>
            </w:tcBorders>
            <w:hideMark/>
          </w:tcPr>
          <w:p w14:paraId="5BB7F2F2" w14:textId="77777777" w:rsidR="00BA7AD0" w:rsidRDefault="00BA7AD0">
            <w:pPr>
              <w:rPr>
                <w:rFonts w:cs="Arial"/>
                <w:sz w:val="24"/>
                <w:szCs w:val="24"/>
              </w:rPr>
            </w:pPr>
            <w:r>
              <w:t>6.</w:t>
            </w:r>
          </w:p>
        </w:tc>
        <w:tc>
          <w:tcPr>
            <w:tcW w:w="5797" w:type="dxa"/>
            <w:tcBorders>
              <w:top w:val="single" w:sz="4" w:space="0" w:color="auto"/>
              <w:left w:val="nil"/>
              <w:bottom w:val="single" w:sz="4" w:space="0" w:color="auto"/>
              <w:right w:val="single" w:sz="4" w:space="0" w:color="auto"/>
            </w:tcBorders>
          </w:tcPr>
          <w:p w14:paraId="3AF01371" w14:textId="77777777" w:rsidR="00BA7AD0" w:rsidRDefault="00BA7AD0">
            <w:pPr>
              <w:rPr>
                <w:rFonts w:cs="Arial"/>
                <w:sz w:val="24"/>
                <w:szCs w:val="24"/>
              </w:rPr>
            </w:pPr>
            <w:r>
              <w:t>Other Requirements</w:t>
            </w:r>
          </w:p>
          <w:p w14:paraId="2726B49D" w14:textId="77777777" w:rsidR="00BA7AD0" w:rsidRDefault="00BA7AD0"/>
          <w:p w14:paraId="12EBA75B" w14:textId="77777777" w:rsidR="00BA7AD0" w:rsidRDefault="00BA7AD0" w:rsidP="00BA7AD0">
            <w:pPr>
              <w:widowControl/>
              <w:numPr>
                <w:ilvl w:val="0"/>
                <w:numId w:val="36"/>
              </w:numPr>
              <w:overflowPunct/>
              <w:autoSpaceDE/>
              <w:autoSpaceDN/>
              <w:adjustRightInd/>
              <w:textAlignment w:val="auto"/>
            </w:pPr>
            <w:r>
              <w:t>Some understanding of equal opportunities and diversity</w:t>
            </w:r>
          </w:p>
          <w:p w14:paraId="75800A00" w14:textId="77777777" w:rsidR="00BA7AD0" w:rsidRDefault="00BA7AD0" w:rsidP="00BA7AD0">
            <w:pPr>
              <w:widowControl/>
              <w:numPr>
                <w:ilvl w:val="0"/>
                <w:numId w:val="36"/>
              </w:numPr>
              <w:overflowPunct/>
              <w:autoSpaceDE/>
              <w:autoSpaceDN/>
              <w:adjustRightInd/>
              <w:textAlignment w:val="auto"/>
            </w:pPr>
            <w:r>
              <w:t>To follow the school’s Behaviour Policy during the lunchtime period</w:t>
            </w:r>
          </w:p>
          <w:p w14:paraId="4C0C87D4" w14:textId="77777777" w:rsidR="00BA7AD0" w:rsidRDefault="00BA7AD0" w:rsidP="00BA7AD0">
            <w:pPr>
              <w:widowControl/>
              <w:numPr>
                <w:ilvl w:val="0"/>
                <w:numId w:val="36"/>
              </w:numPr>
              <w:overflowPunct/>
              <w:autoSpaceDE/>
              <w:autoSpaceDN/>
              <w:adjustRightInd/>
              <w:textAlignment w:val="auto"/>
            </w:pPr>
            <w:r>
              <w:t>Good time keeping</w:t>
            </w:r>
          </w:p>
          <w:p w14:paraId="17C3A42A" w14:textId="77777777" w:rsidR="00BA7AD0" w:rsidRDefault="00BA7AD0">
            <w:pPr>
              <w:ind w:left="360"/>
              <w:rPr>
                <w:rFonts w:cs="Arial"/>
                <w:sz w:val="24"/>
                <w:szCs w:val="24"/>
              </w:rPr>
            </w:pPr>
          </w:p>
        </w:tc>
        <w:tc>
          <w:tcPr>
            <w:tcW w:w="1496" w:type="dxa"/>
            <w:tcBorders>
              <w:top w:val="single" w:sz="4" w:space="0" w:color="auto"/>
              <w:left w:val="single" w:sz="4" w:space="0" w:color="auto"/>
              <w:bottom w:val="single" w:sz="4" w:space="0" w:color="auto"/>
              <w:right w:val="single" w:sz="4" w:space="0" w:color="auto"/>
            </w:tcBorders>
          </w:tcPr>
          <w:p w14:paraId="477D920F" w14:textId="77777777" w:rsidR="00BA7AD0" w:rsidRDefault="00BA7AD0">
            <w:pPr>
              <w:jc w:val="center"/>
              <w:rPr>
                <w:rFonts w:cs="Arial"/>
                <w:sz w:val="24"/>
                <w:szCs w:val="24"/>
              </w:rPr>
            </w:pPr>
          </w:p>
          <w:p w14:paraId="37592922" w14:textId="77777777" w:rsidR="00BA7AD0" w:rsidRDefault="00BA7AD0">
            <w:pPr>
              <w:jc w:val="center"/>
            </w:pPr>
          </w:p>
          <w:p w14:paraId="728BD577" w14:textId="77777777" w:rsidR="00BA7AD0" w:rsidRDefault="00BA7AD0">
            <w:pPr>
              <w:jc w:val="center"/>
            </w:pPr>
          </w:p>
          <w:p w14:paraId="79892772" w14:textId="77777777" w:rsidR="00BA7AD0" w:rsidRDefault="00BA7AD0">
            <w:pPr>
              <w:jc w:val="center"/>
            </w:pPr>
          </w:p>
          <w:p w14:paraId="1DBB2BF0" w14:textId="77777777" w:rsidR="00BA7AD0" w:rsidRDefault="00BA7AD0">
            <w:pPr>
              <w:jc w:val="center"/>
            </w:pPr>
            <w:r>
              <w:sym w:font="Wingdings" w:char="F0FC"/>
            </w:r>
          </w:p>
          <w:p w14:paraId="309162D7" w14:textId="77777777" w:rsidR="00BA7AD0" w:rsidRDefault="00BA7AD0">
            <w:pPr>
              <w:jc w:val="center"/>
            </w:pPr>
          </w:p>
          <w:p w14:paraId="5489A4FA" w14:textId="77777777" w:rsidR="00BA7AD0" w:rsidRDefault="00BA7AD0">
            <w:pPr>
              <w:jc w:val="center"/>
            </w:pPr>
            <w:r>
              <w:sym w:font="Wingdings" w:char="F0FC"/>
            </w:r>
          </w:p>
          <w:p w14:paraId="3F8AE09D" w14:textId="77777777" w:rsidR="00BA7AD0" w:rsidRDefault="00BA7AD0">
            <w:pPr>
              <w:jc w:val="center"/>
              <w:rPr>
                <w:rFonts w:cs="Arial"/>
                <w:sz w:val="24"/>
                <w:szCs w:val="24"/>
              </w:rPr>
            </w:pPr>
          </w:p>
        </w:tc>
        <w:tc>
          <w:tcPr>
            <w:tcW w:w="1467" w:type="dxa"/>
            <w:tcBorders>
              <w:top w:val="single" w:sz="4" w:space="0" w:color="auto"/>
              <w:left w:val="single" w:sz="4" w:space="0" w:color="auto"/>
              <w:bottom w:val="single" w:sz="4" w:space="0" w:color="auto"/>
              <w:right w:val="single" w:sz="4" w:space="0" w:color="auto"/>
            </w:tcBorders>
          </w:tcPr>
          <w:p w14:paraId="4DD7C00D" w14:textId="77777777" w:rsidR="00BA7AD0" w:rsidRDefault="00BA7AD0">
            <w:pPr>
              <w:jc w:val="center"/>
              <w:rPr>
                <w:rFonts w:cs="Arial"/>
                <w:sz w:val="24"/>
                <w:szCs w:val="24"/>
              </w:rPr>
            </w:pPr>
          </w:p>
          <w:p w14:paraId="68EF8478" w14:textId="77777777" w:rsidR="00BA7AD0" w:rsidRDefault="00BA7AD0">
            <w:pPr>
              <w:jc w:val="center"/>
            </w:pPr>
          </w:p>
          <w:p w14:paraId="47B9CFF4" w14:textId="77777777" w:rsidR="00BA7AD0" w:rsidRDefault="00BA7AD0">
            <w:pPr>
              <w:jc w:val="center"/>
            </w:pPr>
            <w:r>
              <w:sym w:font="Wingdings" w:char="F0FC"/>
            </w:r>
          </w:p>
          <w:p w14:paraId="3E6B8DBF" w14:textId="77777777" w:rsidR="00BA7AD0" w:rsidRDefault="00BA7AD0">
            <w:pPr>
              <w:jc w:val="center"/>
              <w:rPr>
                <w:rFonts w:cs="Arial"/>
                <w:sz w:val="24"/>
                <w:szCs w:val="24"/>
              </w:rPr>
            </w:pPr>
          </w:p>
        </w:tc>
      </w:tr>
    </w:tbl>
    <w:p w14:paraId="3B992469" w14:textId="77777777" w:rsidR="00BA7AD0" w:rsidRDefault="00BA7AD0" w:rsidP="00BA7AD0">
      <w:pPr>
        <w:rPr>
          <w:rFonts w:cs="Arial"/>
          <w:sz w:val="8"/>
        </w:rPr>
      </w:pPr>
    </w:p>
    <w:p w14:paraId="7D169C6B" w14:textId="77777777" w:rsidR="00A4250A" w:rsidRDefault="00A4250A">
      <w:pPr>
        <w:rPr>
          <w:rFonts w:cs="Arial"/>
          <w:szCs w:val="22"/>
        </w:rPr>
      </w:pPr>
    </w:p>
    <w:p w14:paraId="677BB1A0" w14:textId="77777777" w:rsidR="00CC22A4" w:rsidRPr="00034F02" w:rsidRDefault="00CC22A4">
      <w:pPr>
        <w:rPr>
          <w:rFonts w:cs="Arial"/>
          <w:szCs w:val="22"/>
        </w:rPr>
      </w:pPr>
      <w:r>
        <w:rPr>
          <w:rFonts w:cs="Arial"/>
          <w:szCs w:val="22"/>
        </w:rPr>
        <w:t>COMMENTS:</w:t>
      </w:r>
    </w:p>
    <w:sectPr w:rsidR="00CC22A4" w:rsidRPr="00034F02" w:rsidSect="0037205C">
      <w:headerReference w:type="even" r:id="rId7"/>
      <w:headerReference w:type="default" r:id="rId8"/>
      <w:pgSz w:w="11906" w:h="16838"/>
      <w:pgMar w:top="180" w:right="1797" w:bottom="18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A2A5" w14:textId="77777777" w:rsidR="006C1AE8" w:rsidRDefault="006C1AE8">
      <w:r>
        <w:separator/>
      </w:r>
    </w:p>
  </w:endnote>
  <w:endnote w:type="continuationSeparator" w:id="0">
    <w:p w14:paraId="15376FBF" w14:textId="77777777" w:rsidR="006C1AE8" w:rsidRDefault="006C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strangelo Edessa">
    <w:panose1 w:val="000000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98B2" w14:textId="77777777" w:rsidR="006C1AE8" w:rsidRDefault="006C1AE8">
      <w:r>
        <w:separator/>
      </w:r>
    </w:p>
  </w:footnote>
  <w:footnote w:type="continuationSeparator" w:id="0">
    <w:p w14:paraId="28736571" w14:textId="77777777" w:rsidR="006C1AE8" w:rsidRDefault="006C1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4CC9" w14:textId="77777777" w:rsidR="00292CFC" w:rsidRDefault="00292CF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0C7756" w14:textId="77777777" w:rsidR="00292CFC" w:rsidRDefault="00292C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E0B0" w14:textId="77777777" w:rsidR="00292CFC" w:rsidRDefault="00292CF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3F24">
      <w:rPr>
        <w:rStyle w:val="PageNumber"/>
        <w:noProof/>
      </w:rPr>
      <w:t>2</w:t>
    </w:r>
    <w:r>
      <w:rPr>
        <w:rStyle w:val="PageNumber"/>
      </w:rPr>
      <w:fldChar w:fldCharType="end"/>
    </w:r>
  </w:p>
  <w:p w14:paraId="30989402" w14:textId="77777777" w:rsidR="00292CFC" w:rsidRDefault="00292CF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FB9"/>
    <w:multiLevelType w:val="hybridMultilevel"/>
    <w:tmpl w:val="72A469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A79E7"/>
    <w:multiLevelType w:val="hybridMultilevel"/>
    <w:tmpl w:val="D592E93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C2DE4"/>
    <w:multiLevelType w:val="hybridMultilevel"/>
    <w:tmpl w:val="F2F8C376"/>
    <w:lvl w:ilvl="0" w:tplc="EC8C62A4">
      <w:start w:val="1"/>
      <w:numFmt w:val="bullet"/>
      <w:lvlText w:val=""/>
      <w:lvlJc w:val="left"/>
      <w:pPr>
        <w:tabs>
          <w:tab w:val="num" w:pos="1517"/>
        </w:tabs>
        <w:ind w:left="1517" w:hanging="377"/>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05B056B5"/>
    <w:multiLevelType w:val="hybridMultilevel"/>
    <w:tmpl w:val="61509DB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B71D0"/>
    <w:multiLevelType w:val="hybridMultilevel"/>
    <w:tmpl w:val="EC7CD0FA"/>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Estrangelo Edess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Estrangelo Edess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Estrangelo Edess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27C4F"/>
    <w:multiLevelType w:val="hybridMultilevel"/>
    <w:tmpl w:val="55A6214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B903251"/>
    <w:multiLevelType w:val="hybridMultilevel"/>
    <w:tmpl w:val="2D7EC34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AF7D81"/>
    <w:multiLevelType w:val="hybridMultilevel"/>
    <w:tmpl w:val="3102A63A"/>
    <w:lvl w:ilvl="0" w:tplc="FFFFFFFF">
      <w:start w:val="1"/>
      <w:numFmt w:val="bullet"/>
      <w:lvlText w:val=""/>
      <w:lvlJc w:val="left"/>
      <w:pPr>
        <w:tabs>
          <w:tab w:val="num" w:pos="720"/>
        </w:tabs>
        <w:ind w:left="720" w:hanging="360"/>
      </w:pPr>
      <w:rPr>
        <w:rFonts w:ascii="Wingdings" w:hAnsi="Wingdings"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5D618B"/>
    <w:multiLevelType w:val="hybridMultilevel"/>
    <w:tmpl w:val="C27E0C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Estrangelo Edess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Estrangelo Edess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Estrangelo Edess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E40AE"/>
    <w:multiLevelType w:val="hybridMultilevel"/>
    <w:tmpl w:val="39CA8B4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3850CB"/>
    <w:multiLevelType w:val="singleLevel"/>
    <w:tmpl w:val="A48867CC"/>
    <w:lvl w:ilvl="0">
      <w:start w:val="1"/>
      <w:numFmt w:val="decimal"/>
      <w:lvlText w:val="%1."/>
      <w:lvlJc w:val="left"/>
      <w:pPr>
        <w:tabs>
          <w:tab w:val="num" w:pos="720"/>
        </w:tabs>
        <w:ind w:left="720" w:hanging="720"/>
      </w:pPr>
      <w:rPr>
        <w:rFonts w:hint="default"/>
      </w:rPr>
    </w:lvl>
  </w:abstractNum>
  <w:abstractNum w:abstractNumId="11" w15:restartNumberingAfterBreak="0">
    <w:nsid w:val="2420272D"/>
    <w:multiLevelType w:val="hybridMultilevel"/>
    <w:tmpl w:val="2B8609DA"/>
    <w:lvl w:ilvl="0" w:tplc="FFFFFFFF">
      <w:start w:val="1"/>
      <w:numFmt w:val="bullet"/>
      <w:lvlText w:val=""/>
      <w:lvlJc w:val="left"/>
      <w:pPr>
        <w:tabs>
          <w:tab w:val="num" w:pos="720"/>
        </w:tabs>
        <w:ind w:left="720" w:hanging="360"/>
      </w:pPr>
      <w:rPr>
        <w:rFonts w:ascii="Wingdings" w:hAnsi="Wingdings"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C45F7"/>
    <w:multiLevelType w:val="hybridMultilevel"/>
    <w:tmpl w:val="D32E26DE"/>
    <w:lvl w:ilvl="0" w:tplc="FFFFFFFF">
      <w:start w:val="1"/>
      <w:numFmt w:val="bullet"/>
      <w:lvlText w:val=""/>
      <w:lvlJc w:val="left"/>
      <w:pPr>
        <w:tabs>
          <w:tab w:val="num" w:pos="720"/>
        </w:tabs>
        <w:ind w:left="720" w:hanging="360"/>
      </w:pPr>
      <w:rPr>
        <w:rFonts w:ascii="Wingdings" w:hAnsi="Wingdings"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2464A0"/>
    <w:multiLevelType w:val="hybridMultilevel"/>
    <w:tmpl w:val="184C66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493BF7"/>
    <w:multiLevelType w:val="hybridMultilevel"/>
    <w:tmpl w:val="660096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46764C"/>
    <w:multiLevelType w:val="hybridMultilevel"/>
    <w:tmpl w:val="7396DC90"/>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063BA3"/>
    <w:multiLevelType w:val="hybridMultilevel"/>
    <w:tmpl w:val="7E9E083C"/>
    <w:lvl w:ilvl="0" w:tplc="EC8C62A4">
      <w:start w:val="1"/>
      <w:numFmt w:val="bullet"/>
      <w:lvlText w:val=""/>
      <w:lvlJc w:val="left"/>
      <w:pPr>
        <w:tabs>
          <w:tab w:val="num" w:pos="797"/>
        </w:tabs>
        <w:ind w:left="797" w:hanging="377"/>
      </w:pPr>
      <w:rPr>
        <w:rFonts w:ascii="Symbol" w:hAnsi="Symbol" w:hint="default"/>
      </w:rPr>
    </w:lvl>
    <w:lvl w:ilvl="1" w:tplc="EC8C62A4">
      <w:start w:val="1"/>
      <w:numFmt w:val="bullet"/>
      <w:lvlText w:val=""/>
      <w:lvlJc w:val="left"/>
      <w:pPr>
        <w:tabs>
          <w:tab w:val="num" w:pos="1517"/>
        </w:tabs>
        <w:ind w:left="1517" w:hanging="377"/>
      </w:pPr>
      <w:rPr>
        <w:rFonts w:ascii="Symbol" w:hAnsi="Symbol" w:hint="default"/>
      </w:rPr>
    </w:lvl>
    <w:lvl w:ilvl="2" w:tplc="04090001">
      <w:start w:val="1"/>
      <w:numFmt w:val="bullet"/>
      <w:lvlText w:val=""/>
      <w:lvlJc w:val="left"/>
      <w:pPr>
        <w:tabs>
          <w:tab w:val="num" w:pos="2220"/>
        </w:tabs>
        <w:ind w:left="2220" w:hanging="360"/>
      </w:pPr>
      <w:rPr>
        <w:rFonts w:ascii="Symbol" w:hAnsi="Symbol"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5192CCB"/>
    <w:multiLevelType w:val="hybridMultilevel"/>
    <w:tmpl w:val="4CC464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9A2708"/>
    <w:multiLevelType w:val="hybridMultilevel"/>
    <w:tmpl w:val="19C6369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C8450FF"/>
    <w:multiLevelType w:val="hybridMultilevel"/>
    <w:tmpl w:val="36805CA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B578A1"/>
    <w:multiLevelType w:val="hybridMultilevel"/>
    <w:tmpl w:val="294EF094"/>
    <w:lvl w:ilvl="0" w:tplc="FFFFFFFF">
      <w:start w:val="1"/>
      <w:numFmt w:val="bullet"/>
      <w:lvlText w:val=""/>
      <w:lvlJc w:val="left"/>
      <w:pPr>
        <w:tabs>
          <w:tab w:val="num" w:pos="720"/>
        </w:tabs>
        <w:ind w:left="720" w:hanging="360"/>
      </w:pPr>
      <w:rPr>
        <w:rFonts w:ascii="Wingdings" w:hAnsi="Wingdings"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8521F2"/>
    <w:multiLevelType w:val="singleLevel"/>
    <w:tmpl w:val="F78A2C6E"/>
    <w:lvl w:ilvl="0">
      <w:start w:val="1"/>
      <w:numFmt w:val="decimal"/>
      <w:lvlText w:val="%1."/>
      <w:lvlJc w:val="left"/>
      <w:pPr>
        <w:tabs>
          <w:tab w:val="num" w:pos="720"/>
        </w:tabs>
        <w:ind w:left="720" w:hanging="720"/>
      </w:pPr>
      <w:rPr>
        <w:rFonts w:hint="default"/>
      </w:rPr>
    </w:lvl>
  </w:abstractNum>
  <w:abstractNum w:abstractNumId="22" w15:restartNumberingAfterBreak="0">
    <w:nsid w:val="43BE0A3E"/>
    <w:multiLevelType w:val="hybridMultilevel"/>
    <w:tmpl w:val="441C3F2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222FBA"/>
    <w:multiLevelType w:val="hybridMultilevel"/>
    <w:tmpl w:val="81F4FC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4A6699"/>
    <w:multiLevelType w:val="hybridMultilevel"/>
    <w:tmpl w:val="38C446D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5C0DEA"/>
    <w:multiLevelType w:val="hybridMultilevel"/>
    <w:tmpl w:val="EDEADE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924C53"/>
    <w:multiLevelType w:val="hybridMultilevel"/>
    <w:tmpl w:val="A5948A6C"/>
    <w:lvl w:ilvl="0" w:tplc="39CA77DE">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BBB4FE9"/>
    <w:multiLevelType w:val="hybridMultilevel"/>
    <w:tmpl w:val="A4D027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D47F2E"/>
    <w:multiLevelType w:val="hybridMultilevel"/>
    <w:tmpl w:val="CB68DD8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256879"/>
    <w:multiLevelType w:val="hybridMultilevel"/>
    <w:tmpl w:val="33ACB620"/>
    <w:lvl w:ilvl="0" w:tplc="7CC0630C">
      <w:start w:val="1"/>
      <w:numFmt w:val="bullet"/>
      <w:lvlText w:val=""/>
      <w:lvlJc w:val="left"/>
      <w:pPr>
        <w:tabs>
          <w:tab w:val="num" w:pos="1440"/>
        </w:tabs>
        <w:ind w:left="1440" w:hanging="360"/>
      </w:pPr>
      <w:rPr>
        <w:rFonts w:ascii="Symbol" w:hAnsi="Symbol" w:hint="default"/>
        <w:color w:val="auto"/>
      </w:rPr>
    </w:lvl>
    <w:lvl w:ilvl="1" w:tplc="04090001">
      <w:start w:val="1"/>
      <w:numFmt w:val="bullet"/>
      <w:lvlText w:val=""/>
      <w:lvlJc w:val="left"/>
      <w:pPr>
        <w:tabs>
          <w:tab w:val="num" w:pos="2160"/>
        </w:tabs>
        <w:ind w:left="2160" w:hanging="360"/>
      </w:pPr>
      <w:rPr>
        <w:rFonts w:ascii="Symbol" w:hAnsi="Symbol" w:hint="default"/>
        <w:color w:val="auto"/>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B920DB1"/>
    <w:multiLevelType w:val="hybridMultilevel"/>
    <w:tmpl w:val="0374DB04"/>
    <w:lvl w:ilvl="0" w:tplc="39CA77DE">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CBD5BD7"/>
    <w:multiLevelType w:val="hybridMultilevel"/>
    <w:tmpl w:val="FFB09F0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16BC6"/>
    <w:multiLevelType w:val="hybridMultilevel"/>
    <w:tmpl w:val="CA3C1522"/>
    <w:lvl w:ilvl="0" w:tplc="EC8C62A4">
      <w:start w:val="1"/>
      <w:numFmt w:val="bullet"/>
      <w:lvlText w:val=""/>
      <w:lvlJc w:val="left"/>
      <w:pPr>
        <w:tabs>
          <w:tab w:val="num" w:pos="1474"/>
        </w:tabs>
        <w:ind w:left="1474" w:hanging="377"/>
      </w:pPr>
      <w:rPr>
        <w:rFonts w:ascii="Symbol" w:hAnsi="Symbol" w:hint="default"/>
      </w:rPr>
    </w:lvl>
    <w:lvl w:ilvl="1" w:tplc="08090001">
      <w:start w:val="1"/>
      <w:numFmt w:val="bullet"/>
      <w:lvlText w:val=""/>
      <w:lvlJc w:val="left"/>
      <w:pPr>
        <w:tabs>
          <w:tab w:val="num" w:pos="2177"/>
        </w:tabs>
        <w:ind w:left="2177" w:hanging="360"/>
      </w:pPr>
      <w:rPr>
        <w:rFonts w:ascii="Symbol" w:hAnsi="Symbol"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33" w15:restartNumberingAfterBreak="0">
    <w:nsid w:val="794C22ED"/>
    <w:multiLevelType w:val="singleLevel"/>
    <w:tmpl w:val="3C2A7646"/>
    <w:lvl w:ilvl="0">
      <w:start w:val="1"/>
      <w:numFmt w:val="decimal"/>
      <w:lvlText w:val="%1."/>
      <w:lvlJc w:val="left"/>
      <w:pPr>
        <w:tabs>
          <w:tab w:val="num" w:pos="720"/>
        </w:tabs>
        <w:ind w:left="720" w:hanging="720"/>
      </w:pPr>
      <w:rPr>
        <w:rFonts w:hint="default"/>
      </w:rPr>
    </w:lvl>
  </w:abstractNum>
  <w:abstractNum w:abstractNumId="34" w15:restartNumberingAfterBreak="0">
    <w:nsid w:val="7EED2FDB"/>
    <w:multiLevelType w:val="hybridMultilevel"/>
    <w:tmpl w:val="4CE446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F9000D5"/>
    <w:multiLevelType w:val="multilevel"/>
    <w:tmpl w:val="C27E0C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Estrangelo Edess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Estrangelo Edess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Estrangelo Edessa" w:hint="default"/>
      </w:rPr>
    </w:lvl>
    <w:lvl w:ilvl="8">
      <w:start w:val="1"/>
      <w:numFmt w:val="bullet"/>
      <w:lvlText w:val=""/>
      <w:lvlJc w:val="left"/>
      <w:pPr>
        <w:tabs>
          <w:tab w:val="num" w:pos="6480"/>
        </w:tabs>
        <w:ind w:left="6480" w:hanging="360"/>
      </w:pPr>
      <w:rPr>
        <w:rFonts w:ascii="Wingdings" w:hAnsi="Wingdings" w:hint="default"/>
      </w:rPr>
    </w:lvl>
  </w:abstractNum>
  <w:num w:numId="1" w16cid:durableId="79256490">
    <w:abstractNumId w:val="32"/>
  </w:num>
  <w:num w:numId="2" w16cid:durableId="727336035">
    <w:abstractNumId w:val="2"/>
  </w:num>
  <w:num w:numId="3" w16cid:durableId="1005204157">
    <w:abstractNumId w:val="29"/>
  </w:num>
  <w:num w:numId="4" w16cid:durableId="1805659491">
    <w:abstractNumId w:val="16"/>
  </w:num>
  <w:num w:numId="5" w16cid:durableId="331102504">
    <w:abstractNumId w:val="18"/>
  </w:num>
  <w:num w:numId="6" w16cid:durableId="944657485">
    <w:abstractNumId w:val="30"/>
  </w:num>
  <w:num w:numId="7" w16cid:durableId="1151944202">
    <w:abstractNumId w:val="26"/>
  </w:num>
  <w:num w:numId="8" w16cid:durableId="2073237334">
    <w:abstractNumId w:val="27"/>
  </w:num>
  <w:num w:numId="9" w16cid:durableId="271712290">
    <w:abstractNumId w:val="34"/>
  </w:num>
  <w:num w:numId="10" w16cid:durableId="1210610033">
    <w:abstractNumId w:val="5"/>
  </w:num>
  <w:num w:numId="11" w16cid:durableId="1851405786">
    <w:abstractNumId w:val="15"/>
  </w:num>
  <w:num w:numId="12" w16cid:durableId="2136363032">
    <w:abstractNumId w:val="23"/>
  </w:num>
  <w:num w:numId="13" w16cid:durableId="1362508115">
    <w:abstractNumId w:val="8"/>
  </w:num>
  <w:num w:numId="14" w16cid:durableId="13962089">
    <w:abstractNumId w:val="25"/>
  </w:num>
  <w:num w:numId="15" w16cid:durableId="1084105476">
    <w:abstractNumId w:val="33"/>
  </w:num>
  <w:num w:numId="16" w16cid:durableId="1963028382">
    <w:abstractNumId w:val="22"/>
  </w:num>
  <w:num w:numId="17" w16cid:durableId="1369724593">
    <w:abstractNumId w:val="24"/>
  </w:num>
  <w:num w:numId="18" w16cid:durableId="1130588504">
    <w:abstractNumId w:val="13"/>
  </w:num>
  <w:num w:numId="19" w16cid:durableId="1795633208">
    <w:abstractNumId w:val="9"/>
  </w:num>
  <w:num w:numId="20" w16cid:durableId="930939479">
    <w:abstractNumId w:val="31"/>
  </w:num>
  <w:num w:numId="21" w16cid:durableId="888228353">
    <w:abstractNumId w:val="19"/>
  </w:num>
  <w:num w:numId="22" w16cid:durableId="1719822278">
    <w:abstractNumId w:val="17"/>
  </w:num>
  <w:num w:numId="23" w16cid:durableId="1360007745">
    <w:abstractNumId w:val="1"/>
  </w:num>
  <w:num w:numId="24" w16cid:durableId="1016611845">
    <w:abstractNumId w:val="35"/>
  </w:num>
  <w:num w:numId="25" w16cid:durableId="862789885">
    <w:abstractNumId w:val="4"/>
  </w:num>
  <w:num w:numId="26" w16cid:durableId="3940113">
    <w:abstractNumId w:val="3"/>
  </w:num>
  <w:num w:numId="27" w16cid:durableId="53280829">
    <w:abstractNumId w:val="6"/>
  </w:num>
  <w:num w:numId="28" w16cid:durableId="718210596">
    <w:abstractNumId w:val="0"/>
  </w:num>
  <w:num w:numId="29" w16cid:durableId="1383402876">
    <w:abstractNumId w:val="21"/>
  </w:num>
  <w:num w:numId="30" w16cid:durableId="1319386309">
    <w:abstractNumId w:val="28"/>
  </w:num>
  <w:num w:numId="31" w16cid:durableId="1056978246">
    <w:abstractNumId w:val="10"/>
  </w:num>
  <w:num w:numId="32" w16cid:durableId="1807969091">
    <w:abstractNumId w:val="14"/>
  </w:num>
  <w:num w:numId="33" w16cid:durableId="1027634154">
    <w:abstractNumId w:val="12"/>
  </w:num>
  <w:num w:numId="34" w16cid:durableId="44573862">
    <w:abstractNumId w:val="11"/>
  </w:num>
  <w:num w:numId="35" w16cid:durableId="1310793746">
    <w:abstractNumId w:val="7"/>
  </w:num>
  <w:num w:numId="36" w16cid:durableId="7570242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BE1"/>
    <w:rsid w:val="00034F02"/>
    <w:rsid w:val="00044D12"/>
    <w:rsid w:val="00046ACB"/>
    <w:rsid w:val="000614BB"/>
    <w:rsid w:val="000869BF"/>
    <w:rsid w:val="000A0584"/>
    <w:rsid w:val="000A28BB"/>
    <w:rsid w:val="000C30F1"/>
    <w:rsid w:val="00110460"/>
    <w:rsid w:val="00110840"/>
    <w:rsid w:val="00121A27"/>
    <w:rsid w:val="00137238"/>
    <w:rsid w:val="00164B2E"/>
    <w:rsid w:val="001713E7"/>
    <w:rsid w:val="001811FF"/>
    <w:rsid w:val="001A2A60"/>
    <w:rsid w:val="001E0B08"/>
    <w:rsid w:val="001F45AB"/>
    <w:rsid w:val="002135C0"/>
    <w:rsid w:val="00216B76"/>
    <w:rsid w:val="002264E2"/>
    <w:rsid w:val="00263C0E"/>
    <w:rsid w:val="00292CFC"/>
    <w:rsid w:val="00314A57"/>
    <w:rsid w:val="0037205C"/>
    <w:rsid w:val="003E1AF6"/>
    <w:rsid w:val="004102CB"/>
    <w:rsid w:val="0042496A"/>
    <w:rsid w:val="00436BB5"/>
    <w:rsid w:val="00442804"/>
    <w:rsid w:val="00457B48"/>
    <w:rsid w:val="00487450"/>
    <w:rsid w:val="00500FD6"/>
    <w:rsid w:val="00510B56"/>
    <w:rsid w:val="00513DD5"/>
    <w:rsid w:val="00541E35"/>
    <w:rsid w:val="00594CFB"/>
    <w:rsid w:val="005D1244"/>
    <w:rsid w:val="00605DFA"/>
    <w:rsid w:val="006121CB"/>
    <w:rsid w:val="00633A59"/>
    <w:rsid w:val="0064175A"/>
    <w:rsid w:val="006C1AE8"/>
    <w:rsid w:val="006F1DC3"/>
    <w:rsid w:val="007062A3"/>
    <w:rsid w:val="00725B90"/>
    <w:rsid w:val="0073397A"/>
    <w:rsid w:val="007643BB"/>
    <w:rsid w:val="007C3A78"/>
    <w:rsid w:val="007C6477"/>
    <w:rsid w:val="00805ED3"/>
    <w:rsid w:val="00806B0B"/>
    <w:rsid w:val="00814210"/>
    <w:rsid w:val="008431F4"/>
    <w:rsid w:val="008E047E"/>
    <w:rsid w:val="00953BE1"/>
    <w:rsid w:val="00964A68"/>
    <w:rsid w:val="00995758"/>
    <w:rsid w:val="009A4ABF"/>
    <w:rsid w:val="009E7F87"/>
    <w:rsid w:val="00A35201"/>
    <w:rsid w:val="00A4250A"/>
    <w:rsid w:val="00A61505"/>
    <w:rsid w:val="00A972DC"/>
    <w:rsid w:val="00AE0771"/>
    <w:rsid w:val="00B0139F"/>
    <w:rsid w:val="00B06B48"/>
    <w:rsid w:val="00B33B34"/>
    <w:rsid w:val="00B63F57"/>
    <w:rsid w:val="00BA7AD0"/>
    <w:rsid w:val="00BC1358"/>
    <w:rsid w:val="00BC71C2"/>
    <w:rsid w:val="00BE4149"/>
    <w:rsid w:val="00BE6766"/>
    <w:rsid w:val="00BF2955"/>
    <w:rsid w:val="00BF44A0"/>
    <w:rsid w:val="00C61BAD"/>
    <w:rsid w:val="00C6463C"/>
    <w:rsid w:val="00C80F54"/>
    <w:rsid w:val="00C94794"/>
    <w:rsid w:val="00C9665E"/>
    <w:rsid w:val="00CC22A4"/>
    <w:rsid w:val="00CE40FA"/>
    <w:rsid w:val="00CE4617"/>
    <w:rsid w:val="00CF0BFC"/>
    <w:rsid w:val="00D87D94"/>
    <w:rsid w:val="00DB186E"/>
    <w:rsid w:val="00DB468C"/>
    <w:rsid w:val="00DC4A58"/>
    <w:rsid w:val="00DF5FEE"/>
    <w:rsid w:val="00E163C9"/>
    <w:rsid w:val="00E81F1E"/>
    <w:rsid w:val="00EC5C46"/>
    <w:rsid w:val="00ED2B83"/>
    <w:rsid w:val="00ED4482"/>
    <w:rsid w:val="00F37E8C"/>
    <w:rsid w:val="00FA3F24"/>
    <w:rsid w:val="00FB304E"/>
    <w:rsid w:val="00FE2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8C823BF"/>
  <w15:chartTrackingRefBased/>
  <w15:docId w15:val="{3E78DF3F-FD3D-4AC8-895E-8C4E79F6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widowControl/>
      <w:overflowPunct/>
      <w:autoSpaceDE/>
      <w:autoSpaceDN/>
      <w:adjustRightInd/>
      <w:textAlignment w:val="auto"/>
      <w:outlineLvl w:val="0"/>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hanging="720"/>
      <w:jc w:val="both"/>
    </w:pPr>
  </w:style>
  <w:style w:type="paragraph" w:styleId="BodyTextIndent3">
    <w:name w:val="Body Text Indent 3"/>
    <w:basedOn w:val="Normal"/>
    <w:pPr>
      <w:ind w:left="720" w:hanging="720"/>
    </w:p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widowControl/>
      <w:overflowPunct/>
      <w:autoSpaceDE/>
      <w:autoSpaceDN/>
      <w:adjustRightInd/>
      <w:spacing w:after="120" w:line="480" w:lineRule="auto"/>
      <w:textAlignment w:val="auto"/>
    </w:pPr>
    <w:rPr>
      <w:rFonts w:ascii="Times New Roman" w:hAnsi="Times New Roman"/>
      <w:sz w:val="24"/>
      <w:szCs w:val="24"/>
      <w:lang w:val="en-US"/>
    </w:rPr>
  </w:style>
  <w:style w:type="paragraph" w:styleId="Header">
    <w:name w:val="header"/>
    <w:basedOn w:val="Normal"/>
    <w:pPr>
      <w:widowControl/>
      <w:tabs>
        <w:tab w:val="center" w:pos="4153"/>
        <w:tab w:val="right" w:pos="8306"/>
      </w:tabs>
      <w:overflowPunct/>
      <w:autoSpaceDE/>
      <w:autoSpaceDN/>
      <w:adjustRightInd/>
      <w:spacing w:before="120" w:after="120"/>
      <w:jc w:val="both"/>
      <w:textAlignment w:val="auto"/>
    </w:pPr>
    <w:rPr>
      <w:sz w:val="24"/>
      <w:szCs w:val="24"/>
      <w:lang w:val="en-US"/>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Title">
    <w:name w:val="Title"/>
    <w:basedOn w:val="Normal"/>
    <w:link w:val="TitleChar"/>
    <w:qFormat/>
    <w:rsid w:val="00BA7AD0"/>
    <w:pPr>
      <w:widowControl/>
      <w:overflowPunct/>
      <w:autoSpaceDE/>
      <w:autoSpaceDN/>
      <w:adjustRightInd/>
      <w:jc w:val="center"/>
      <w:textAlignment w:val="auto"/>
    </w:pPr>
    <w:rPr>
      <w:rFonts w:cs="Arial"/>
      <w:b/>
      <w:bCs/>
      <w:sz w:val="28"/>
      <w:szCs w:val="24"/>
    </w:rPr>
  </w:style>
  <w:style w:type="character" w:customStyle="1" w:styleId="TitleChar">
    <w:name w:val="Title Char"/>
    <w:link w:val="Title"/>
    <w:rsid w:val="00BA7AD0"/>
    <w:rPr>
      <w:rFonts w:ascii="Arial" w:hAnsi="Arial" w:cs="Arial"/>
      <w:b/>
      <w:bCs/>
      <w:sz w:val="28"/>
      <w:szCs w:val="24"/>
      <w:lang w:eastAsia="en-US"/>
    </w:rPr>
  </w:style>
  <w:style w:type="paragraph" w:styleId="Subtitle">
    <w:name w:val="Subtitle"/>
    <w:basedOn w:val="Normal"/>
    <w:link w:val="SubtitleChar"/>
    <w:qFormat/>
    <w:rsid w:val="00BA7AD0"/>
    <w:pPr>
      <w:widowControl/>
      <w:overflowPunct/>
      <w:autoSpaceDE/>
      <w:autoSpaceDN/>
      <w:adjustRightInd/>
      <w:jc w:val="center"/>
      <w:textAlignment w:val="auto"/>
    </w:pPr>
    <w:rPr>
      <w:rFonts w:cs="Arial"/>
      <w:b/>
      <w:bCs/>
      <w:sz w:val="24"/>
      <w:szCs w:val="24"/>
    </w:rPr>
  </w:style>
  <w:style w:type="character" w:customStyle="1" w:styleId="SubtitleChar">
    <w:name w:val="Subtitle Char"/>
    <w:link w:val="Subtitle"/>
    <w:rsid w:val="00BA7AD0"/>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409</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DISTRICT C E PRIMARY SCHOOL</vt:lpstr>
    </vt:vector>
  </TitlesOfParts>
  <Company>Warrington Borough Council</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DISTRICT C E PRIMARY SCHOOL</dc:title>
  <dc:subject/>
  <dc:creator>wendy.collins</dc:creator>
  <cp:keywords/>
  <cp:lastModifiedBy>Wright, Allison</cp:lastModifiedBy>
  <cp:revision>2</cp:revision>
  <cp:lastPrinted>2025-05-02T08:22:00Z</cp:lastPrinted>
  <dcterms:created xsi:type="dcterms:W3CDTF">2025-06-27T14:23:00Z</dcterms:created>
  <dcterms:modified xsi:type="dcterms:W3CDTF">2025-06-27T14:23:00Z</dcterms:modified>
</cp:coreProperties>
</file>