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0224" w14:textId="77777777" w:rsidR="00CB0BEE" w:rsidRDefault="00CB0BEE" w:rsidP="00CB0BEE">
      <w:pPr>
        <w:pStyle w:val="Title"/>
        <w:jc w:val="center"/>
        <w:rPr>
          <w:rFonts w:ascii="Arial" w:hAnsi="Arial" w:cs="Arial"/>
          <w:color w:val="9BBB59" w:themeColor="accent3"/>
        </w:rPr>
      </w:pPr>
      <w:r w:rsidRPr="00CB0BEE">
        <w:rPr>
          <w:rFonts w:ascii="Arial" w:hAnsi="Arial" w:cs="Arial"/>
          <w:noProof/>
          <w:color w:val="9BBB59" w:themeColor="accent3"/>
        </w:rPr>
        <w:drawing>
          <wp:inline distT="0" distB="0" distL="0" distR="0" wp14:anchorId="0D25A91D" wp14:editId="3CF75157">
            <wp:extent cx="3725835" cy="868680"/>
            <wp:effectExtent l="0" t="0" r="8255" b="7620"/>
            <wp:docPr id="1951771475" name="Picture 1" descr="A group of people with a smi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71475" name="Picture 1" descr="A group of people with a smile&#10;&#10;AI-generated content may be incorrect."/>
                    <pic:cNvPicPr/>
                  </pic:nvPicPr>
                  <pic:blipFill rotWithShape="1">
                    <a:blip r:embed="rId9"/>
                    <a:srcRect b="6044"/>
                    <a:stretch>
                      <a:fillRect/>
                    </a:stretch>
                  </pic:blipFill>
                  <pic:spPr bwMode="auto">
                    <a:xfrm>
                      <a:off x="0" y="0"/>
                      <a:ext cx="3749160" cy="874118"/>
                    </a:xfrm>
                    <a:prstGeom prst="rect">
                      <a:avLst/>
                    </a:prstGeom>
                    <a:ln>
                      <a:noFill/>
                    </a:ln>
                    <a:extLst>
                      <a:ext uri="{53640926-AAD7-44D8-BBD7-CCE9431645EC}">
                        <a14:shadowObscured xmlns:a14="http://schemas.microsoft.com/office/drawing/2010/main"/>
                      </a:ext>
                    </a:extLst>
                  </pic:spPr>
                </pic:pic>
              </a:graphicData>
            </a:graphic>
          </wp:inline>
        </w:drawing>
      </w:r>
    </w:p>
    <w:p w14:paraId="266B9516" w14:textId="77777777" w:rsidR="00CB0BEE" w:rsidRDefault="00FB0946" w:rsidP="00CB0BEE">
      <w:pPr>
        <w:pStyle w:val="Title"/>
        <w:jc w:val="center"/>
        <w:rPr>
          <w:rFonts w:ascii="Arial" w:hAnsi="Arial" w:cs="Arial"/>
          <w:color w:val="9BBB59" w:themeColor="accent3"/>
        </w:rPr>
      </w:pPr>
      <w:r w:rsidRPr="00CB0BEE">
        <w:rPr>
          <w:rFonts w:ascii="Arial" w:hAnsi="Arial" w:cs="Arial"/>
          <w:color w:val="9BBB59" w:themeColor="accent3"/>
        </w:rPr>
        <w:t xml:space="preserve">Fox Wood </w:t>
      </w:r>
      <w:r w:rsidR="00CB0BEE">
        <w:rPr>
          <w:rFonts w:ascii="Arial" w:hAnsi="Arial" w:cs="Arial"/>
          <w:color w:val="9BBB59" w:themeColor="accent3"/>
        </w:rPr>
        <w:t xml:space="preserve">School </w:t>
      </w:r>
      <w:r w:rsidR="00264A3F" w:rsidRPr="00CB0BEE">
        <w:rPr>
          <w:rFonts w:ascii="Arial" w:hAnsi="Arial" w:cs="Arial"/>
          <w:color w:val="9BBB59" w:themeColor="accent3"/>
        </w:rPr>
        <w:t xml:space="preserve">Early Years Foundation Stage (EYFS) </w:t>
      </w:r>
    </w:p>
    <w:p w14:paraId="7C79EF81" w14:textId="4938E30F" w:rsidR="00CC2213" w:rsidRPr="00CB0BEE" w:rsidRDefault="00264A3F" w:rsidP="00CB0BEE">
      <w:pPr>
        <w:pStyle w:val="Title"/>
        <w:jc w:val="center"/>
        <w:rPr>
          <w:rFonts w:ascii="Arial" w:hAnsi="Arial" w:cs="Arial"/>
          <w:color w:val="9BBB59" w:themeColor="accent3"/>
        </w:rPr>
      </w:pPr>
      <w:r w:rsidRPr="00CB0BEE">
        <w:rPr>
          <w:rFonts w:ascii="Arial" w:hAnsi="Arial" w:cs="Arial"/>
          <w:color w:val="9BBB59" w:themeColor="accent3"/>
        </w:rPr>
        <w:t>Nutrition Guidance</w:t>
      </w:r>
    </w:p>
    <w:p w14:paraId="5393EDE9" w14:textId="5985AEFC" w:rsidR="00985621" w:rsidRDefault="00CB0BEE" w:rsidP="00985621">
      <w:pPr>
        <w:rPr>
          <w:rFonts w:ascii="Arial" w:hAnsi="Arial" w:cs="Arial"/>
        </w:rPr>
      </w:pPr>
      <w:r>
        <w:rPr>
          <w:rFonts w:ascii="Arial" w:hAnsi="Arial" w:cs="Arial"/>
        </w:rPr>
        <w:t xml:space="preserve">This </w:t>
      </w:r>
      <w:r w:rsidR="00E54295">
        <w:rPr>
          <w:rFonts w:ascii="Arial" w:hAnsi="Arial" w:cs="Arial"/>
        </w:rPr>
        <w:t>guide</w:t>
      </w:r>
      <w:r>
        <w:rPr>
          <w:rFonts w:ascii="Arial" w:hAnsi="Arial" w:cs="Arial"/>
        </w:rPr>
        <w:t xml:space="preserve"> has been written in response to the document Early Years Foundation Stage Nutritional Guidance 2025. </w:t>
      </w:r>
      <w:r w:rsidR="00264A3F" w:rsidRPr="00FB0946">
        <w:rPr>
          <w:rFonts w:ascii="Arial" w:hAnsi="Arial" w:cs="Arial"/>
        </w:rPr>
        <w:t xml:space="preserve">This </w:t>
      </w:r>
      <w:r>
        <w:rPr>
          <w:rFonts w:ascii="Arial" w:hAnsi="Arial" w:cs="Arial"/>
        </w:rPr>
        <w:t>document</w:t>
      </w:r>
      <w:r w:rsidR="00264A3F" w:rsidRPr="00FB0946">
        <w:rPr>
          <w:rFonts w:ascii="Arial" w:hAnsi="Arial" w:cs="Arial"/>
        </w:rPr>
        <w:t xml:space="preserve"> ensures that all children in our special school setting receive healthy, balanced, and individuali</w:t>
      </w:r>
      <w:r w:rsidR="00FB0946">
        <w:rPr>
          <w:rFonts w:ascii="Arial" w:hAnsi="Arial" w:cs="Arial"/>
        </w:rPr>
        <w:t>s</w:t>
      </w:r>
      <w:r w:rsidR="00264A3F" w:rsidRPr="00FB0946">
        <w:rPr>
          <w:rFonts w:ascii="Arial" w:hAnsi="Arial" w:cs="Arial"/>
        </w:rPr>
        <w:t>ed nutrition, aligned with EYFS statutory requirements. It addresses additional needs including ARFID, food allergies, religious/cultural dietary preferences, and gastrostomy feeding. The guiding principle is: A fed child is a happy child.</w:t>
      </w:r>
    </w:p>
    <w:p w14:paraId="0BEEAB72" w14:textId="7BAAA8F0" w:rsidR="00985621" w:rsidRPr="00985621" w:rsidRDefault="006D495C" w:rsidP="00985621">
      <w:pPr>
        <w:rPr>
          <w:rFonts w:ascii="Arial" w:hAnsi="Arial" w:cs="Arial"/>
          <w:b/>
          <w:bCs/>
          <w:sz w:val="28"/>
          <w:szCs w:val="28"/>
        </w:rPr>
      </w:pPr>
      <w:r>
        <w:rPr>
          <w:rFonts w:ascii="Arial" w:hAnsi="Arial" w:cs="Arial"/>
          <w:b/>
          <w:bCs/>
          <w:color w:val="9BBB59" w:themeColor="accent3"/>
          <w:sz w:val="28"/>
          <w:szCs w:val="28"/>
        </w:rPr>
        <w:t>Guidance</w:t>
      </w:r>
      <w:r w:rsidR="00985621" w:rsidRPr="00985621">
        <w:rPr>
          <w:rFonts w:ascii="Arial" w:hAnsi="Arial" w:cs="Arial"/>
          <w:b/>
          <w:bCs/>
          <w:color w:val="9BBB59" w:themeColor="accent3"/>
          <w:sz w:val="28"/>
          <w:szCs w:val="28"/>
        </w:rPr>
        <w:t xml:space="preserve"> Purpose </w:t>
      </w:r>
    </w:p>
    <w:p w14:paraId="29428422" w14:textId="56CAD78C" w:rsidR="00CC2213" w:rsidRPr="00FB0946" w:rsidRDefault="00264A3F">
      <w:pPr>
        <w:pStyle w:val="ListBullet"/>
        <w:rPr>
          <w:rFonts w:ascii="Arial" w:hAnsi="Arial" w:cs="Arial"/>
        </w:rPr>
      </w:pPr>
      <w:r w:rsidRPr="00FB0946">
        <w:rPr>
          <w:rFonts w:ascii="Arial" w:hAnsi="Arial" w:cs="Arial"/>
        </w:rPr>
        <w:t>Ensure healthy, balanced, and individuali</w:t>
      </w:r>
      <w:r w:rsidR="00FB0946">
        <w:rPr>
          <w:rFonts w:ascii="Arial" w:hAnsi="Arial" w:cs="Arial"/>
        </w:rPr>
        <w:t>s</w:t>
      </w:r>
      <w:r w:rsidRPr="00FB0946">
        <w:rPr>
          <w:rFonts w:ascii="Arial" w:hAnsi="Arial" w:cs="Arial"/>
        </w:rPr>
        <w:t>ed nutrition.</w:t>
      </w:r>
    </w:p>
    <w:p w14:paraId="77D3E510" w14:textId="0ACBE42F" w:rsidR="00CC2213" w:rsidRPr="00FB0946" w:rsidRDefault="00FB0946">
      <w:pPr>
        <w:pStyle w:val="ListBullet"/>
        <w:rPr>
          <w:rFonts w:ascii="Arial" w:hAnsi="Arial" w:cs="Arial"/>
        </w:rPr>
      </w:pPr>
      <w:r>
        <w:rPr>
          <w:rFonts w:ascii="Arial" w:hAnsi="Arial" w:cs="Arial"/>
        </w:rPr>
        <w:t>Support</w:t>
      </w:r>
      <w:r w:rsidR="00264A3F" w:rsidRPr="00FB0946">
        <w:rPr>
          <w:rFonts w:ascii="Arial" w:hAnsi="Arial" w:cs="Arial"/>
        </w:rPr>
        <w:t xml:space="preserve"> ARFID, allergies, religious preferences, and gastrostomy feeding (pump, bolus, blended diet).</w:t>
      </w:r>
    </w:p>
    <w:p w14:paraId="1707996A" w14:textId="77777777" w:rsidR="00CC2213" w:rsidRPr="00FB0946" w:rsidRDefault="00264A3F">
      <w:pPr>
        <w:pStyle w:val="ListBullet"/>
        <w:rPr>
          <w:rFonts w:ascii="Arial" w:hAnsi="Arial" w:cs="Arial"/>
        </w:rPr>
      </w:pPr>
      <w:r w:rsidRPr="00FB0946">
        <w:rPr>
          <w:rFonts w:ascii="Arial" w:hAnsi="Arial" w:cs="Arial"/>
        </w:rPr>
        <w:t>Promote well-being through the principle: 'A fed child is a happy child.'</w:t>
      </w:r>
    </w:p>
    <w:p w14:paraId="19954210" w14:textId="2322007D" w:rsidR="00CC2213" w:rsidRPr="00985621" w:rsidRDefault="00264A3F">
      <w:pPr>
        <w:pStyle w:val="Heading1"/>
        <w:rPr>
          <w:rFonts w:ascii="Arial" w:hAnsi="Arial" w:cs="Arial"/>
          <w:color w:val="9BBB59" w:themeColor="accent3"/>
        </w:rPr>
      </w:pPr>
      <w:r w:rsidRPr="00985621">
        <w:rPr>
          <w:rFonts w:ascii="Arial" w:hAnsi="Arial" w:cs="Arial"/>
          <w:color w:val="9BBB59" w:themeColor="accent3"/>
        </w:rPr>
        <w:t>Policy Principles</w:t>
      </w:r>
    </w:p>
    <w:p w14:paraId="0E142F64" w14:textId="58A9B9F0" w:rsidR="00CC2213" w:rsidRPr="00FB0946" w:rsidRDefault="00264A3F">
      <w:pPr>
        <w:pStyle w:val="ListBullet"/>
        <w:rPr>
          <w:rFonts w:ascii="Arial" w:hAnsi="Arial" w:cs="Arial"/>
        </w:rPr>
      </w:pPr>
      <w:r w:rsidRPr="00FB0946">
        <w:rPr>
          <w:rFonts w:ascii="Arial" w:hAnsi="Arial" w:cs="Arial"/>
        </w:rPr>
        <w:t>All meals/snacks follow EYFS nutritional guidance</w:t>
      </w:r>
      <w:r w:rsidR="00FB0946">
        <w:rPr>
          <w:rFonts w:ascii="Arial" w:hAnsi="Arial" w:cs="Arial"/>
        </w:rPr>
        <w:t xml:space="preserve"> where </w:t>
      </w:r>
      <w:r w:rsidR="00E54295">
        <w:rPr>
          <w:rFonts w:ascii="Arial" w:hAnsi="Arial" w:cs="Arial"/>
        </w:rPr>
        <w:t>possible</w:t>
      </w:r>
      <w:r w:rsidR="00FB0946">
        <w:rPr>
          <w:rFonts w:ascii="Arial" w:hAnsi="Arial" w:cs="Arial"/>
        </w:rPr>
        <w:t xml:space="preserve"> healthy options are encouraged. </w:t>
      </w:r>
      <w:r w:rsidR="00B921F0">
        <w:rPr>
          <w:rFonts w:ascii="Arial" w:hAnsi="Arial" w:cs="Arial"/>
        </w:rPr>
        <w:t>It is recogni</w:t>
      </w:r>
      <w:r w:rsidR="00D92EA7">
        <w:rPr>
          <w:rFonts w:ascii="Arial" w:hAnsi="Arial" w:cs="Arial"/>
        </w:rPr>
        <w:t>s</w:t>
      </w:r>
      <w:r w:rsidR="00B921F0">
        <w:rPr>
          <w:rFonts w:ascii="Arial" w:hAnsi="Arial" w:cs="Arial"/>
        </w:rPr>
        <w:t xml:space="preserve">ed that </w:t>
      </w:r>
      <w:r w:rsidR="000A1CC9">
        <w:rPr>
          <w:rFonts w:ascii="Arial" w:hAnsi="Arial" w:cs="Arial"/>
        </w:rPr>
        <w:t>pupils</w:t>
      </w:r>
      <w:r w:rsidR="00FB0946">
        <w:rPr>
          <w:rFonts w:ascii="Arial" w:hAnsi="Arial" w:cs="Arial"/>
        </w:rPr>
        <w:t xml:space="preserve"> often have ARFID and eating issues around textures, tastes, </w:t>
      </w:r>
      <w:r>
        <w:rPr>
          <w:rFonts w:ascii="Arial" w:hAnsi="Arial" w:cs="Arial"/>
        </w:rPr>
        <w:t>smells</w:t>
      </w:r>
      <w:r w:rsidR="00D80ED5">
        <w:rPr>
          <w:rFonts w:ascii="Arial" w:hAnsi="Arial" w:cs="Arial"/>
        </w:rPr>
        <w:t>, or other feeding differences</w:t>
      </w:r>
      <w:r>
        <w:rPr>
          <w:rFonts w:ascii="Arial" w:hAnsi="Arial" w:cs="Arial"/>
        </w:rPr>
        <w:t xml:space="preserve">.  These </w:t>
      </w:r>
      <w:r w:rsidR="00D80ED5">
        <w:rPr>
          <w:rFonts w:ascii="Arial" w:hAnsi="Arial" w:cs="Arial"/>
        </w:rPr>
        <w:t>differences</w:t>
      </w:r>
      <w:r w:rsidR="00FB0946">
        <w:rPr>
          <w:rFonts w:ascii="Arial" w:hAnsi="Arial" w:cs="Arial"/>
        </w:rPr>
        <w:t xml:space="preserve"> can be severe and impact on the pupil’s diet.  In these cases, pupils will be encouraged to try a ‘taste’ of different foods provided by the school kitchen – a small amount of each component.  Pupils will be encouraged to touch, smell, roll on lips and taste thes</w:t>
      </w:r>
      <w:r w:rsidR="00985621">
        <w:rPr>
          <w:rFonts w:ascii="Arial" w:hAnsi="Arial" w:cs="Arial"/>
        </w:rPr>
        <w:t xml:space="preserve">e foods.  Pupils will never be forced to eat food that they do not wish to and will always be offered preferred food choices once they have explored the food offered.  Pupils may push the food away and this is ok.  The food will continue to be offered and interaction with the less- preferred foods will be supported </w:t>
      </w:r>
      <w:r w:rsidR="004E65B9">
        <w:rPr>
          <w:rFonts w:ascii="Arial" w:hAnsi="Arial" w:cs="Arial"/>
        </w:rPr>
        <w:t>by staff.</w:t>
      </w:r>
    </w:p>
    <w:p w14:paraId="376ABF0F" w14:textId="6E11208F" w:rsidR="00CC2213" w:rsidRPr="00FB0946" w:rsidRDefault="00985621">
      <w:pPr>
        <w:pStyle w:val="ListBullet"/>
        <w:rPr>
          <w:rFonts w:ascii="Arial" w:hAnsi="Arial" w:cs="Arial"/>
        </w:rPr>
      </w:pPr>
      <w:r>
        <w:rPr>
          <w:rFonts w:ascii="Arial" w:hAnsi="Arial" w:cs="Arial"/>
        </w:rPr>
        <w:t>C</w:t>
      </w:r>
      <w:r w:rsidR="00264A3F" w:rsidRPr="00FB0946">
        <w:rPr>
          <w:rFonts w:ascii="Arial" w:hAnsi="Arial" w:cs="Arial"/>
        </w:rPr>
        <w:t>hildren are never forced to finish food.</w:t>
      </w:r>
    </w:p>
    <w:p w14:paraId="153070FA" w14:textId="2355A543" w:rsidR="00CC2213" w:rsidRPr="00FB0946" w:rsidRDefault="00985621">
      <w:pPr>
        <w:pStyle w:val="ListBullet"/>
        <w:rPr>
          <w:rFonts w:ascii="Arial" w:hAnsi="Arial" w:cs="Arial"/>
        </w:rPr>
      </w:pPr>
      <w:r>
        <w:rPr>
          <w:rFonts w:ascii="Arial" w:hAnsi="Arial" w:cs="Arial"/>
        </w:rPr>
        <w:t xml:space="preserve">Individual needs of pupils are respected these include </w:t>
      </w:r>
      <w:r w:rsidR="00264A3F" w:rsidRPr="00FB0946">
        <w:rPr>
          <w:rFonts w:ascii="Arial" w:hAnsi="Arial" w:cs="Arial"/>
        </w:rPr>
        <w:t xml:space="preserve">medical, sensory, cultural, </w:t>
      </w:r>
      <w:r>
        <w:rPr>
          <w:rFonts w:ascii="Arial" w:hAnsi="Arial" w:cs="Arial"/>
        </w:rPr>
        <w:t xml:space="preserve">and </w:t>
      </w:r>
      <w:r w:rsidR="00264A3F" w:rsidRPr="00FB0946">
        <w:rPr>
          <w:rFonts w:ascii="Arial" w:hAnsi="Arial" w:cs="Arial"/>
        </w:rPr>
        <w:t>religious</w:t>
      </w:r>
      <w:r>
        <w:rPr>
          <w:rFonts w:ascii="Arial" w:hAnsi="Arial" w:cs="Arial"/>
        </w:rPr>
        <w:t xml:space="preserve"> needs</w:t>
      </w:r>
      <w:r w:rsidR="00264A3F" w:rsidRPr="00FB0946">
        <w:rPr>
          <w:rFonts w:ascii="Arial" w:hAnsi="Arial" w:cs="Arial"/>
        </w:rPr>
        <w:t>.</w:t>
      </w:r>
    </w:p>
    <w:p w14:paraId="6833FA0D" w14:textId="77777777" w:rsidR="004611ED" w:rsidRDefault="00985621">
      <w:pPr>
        <w:pStyle w:val="ListBullet"/>
        <w:rPr>
          <w:rFonts w:ascii="Arial" w:hAnsi="Arial" w:cs="Arial"/>
        </w:rPr>
      </w:pPr>
      <w:r>
        <w:rPr>
          <w:rFonts w:ascii="Arial" w:hAnsi="Arial" w:cs="Arial"/>
        </w:rPr>
        <w:t xml:space="preserve">Staff foster strong relationships with parents.  Feeding issues are often a cause of anxiety within the home, especially if a child has a narrow diet, or does not eat.  </w:t>
      </w:r>
    </w:p>
    <w:p w14:paraId="7B0D02FA" w14:textId="597D29B8" w:rsidR="00E172BD" w:rsidRDefault="00E172BD">
      <w:pPr>
        <w:pStyle w:val="ListBullet"/>
        <w:rPr>
          <w:rFonts w:ascii="Arial" w:hAnsi="Arial" w:cs="Arial"/>
        </w:rPr>
      </w:pPr>
      <w:r>
        <w:rPr>
          <w:rFonts w:ascii="Arial" w:hAnsi="Arial" w:cs="Arial"/>
        </w:rPr>
        <w:lastRenderedPageBreak/>
        <w:t>C</w:t>
      </w:r>
      <w:r w:rsidR="00264A3F" w:rsidRPr="00FB0946">
        <w:rPr>
          <w:rFonts w:ascii="Arial" w:hAnsi="Arial" w:cs="Arial"/>
        </w:rPr>
        <w:t xml:space="preserve">ollaboration with families </w:t>
      </w:r>
      <w:r>
        <w:rPr>
          <w:rFonts w:ascii="Arial" w:hAnsi="Arial" w:cs="Arial"/>
        </w:rPr>
        <w:t xml:space="preserve">is vitally important.  Before children start school staff liaise with parents to discuss how and what the child eats. Some children have limited foods that they will eat and on these occasions, the child will bring in a packed </w:t>
      </w:r>
      <w:r w:rsidR="00AA73B7">
        <w:rPr>
          <w:rFonts w:ascii="Arial" w:hAnsi="Arial" w:cs="Arial"/>
        </w:rPr>
        <w:t>l</w:t>
      </w:r>
      <w:r>
        <w:rPr>
          <w:rFonts w:ascii="Arial" w:hAnsi="Arial" w:cs="Arial"/>
        </w:rPr>
        <w:t>unch from home and pupils have a taste of a school dinner</w:t>
      </w:r>
      <w:r w:rsidR="00615319">
        <w:rPr>
          <w:rFonts w:ascii="Arial" w:hAnsi="Arial" w:cs="Arial"/>
        </w:rPr>
        <w:t xml:space="preserve">, </w:t>
      </w:r>
      <w:r w:rsidR="00B027C2">
        <w:rPr>
          <w:rFonts w:ascii="Arial" w:hAnsi="Arial" w:cs="Arial"/>
        </w:rPr>
        <w:t>this</w:t>
      </w:r>
      <w:r w:rsidR="00615319">
        <w:rPr>
          <w:rFonts w:ascii="Arial" w:hAnsi="Arial" w:cs="Arial"/>
        </w:rPr>
        <w:t xml:space="preserve"> allows the child to have familiarity in the food they are eating </w:t>
      </w:r>
      <w:r w:rsidR="00B027C2">
        <w:rPr>
          <w:rFonts w:ascii="Arial" w:hAnsi="Arial" w:cs="Arial"/>
        </w:rPr>
        <w:t>while still offering less-preferred foods.</w:t>
      </w:r>
      <w:r>
        <w:rPr>
          <w:rFonts w:ascii="Arial" w:hAnsi="Arial" w:cs="Arial"/>
        </w:rPr>
        <w:t xml:space="preserve">  </w:t>
      </w:r>
    </w:p>
    <w:p w14:paraId="6D895DED" w14:textId="2D0CB1E5" w:rsidR="00B921F0" w:rsidRDefault="00B921F0" w:rsidP="00B921F0">
      <w:pPr>
        <w:pStyle w:val="ListBullet"/>
        <w:rPr>
          <w:rFonts w:ascii="Arial" w:hAnsi="Arial" w:cs="Arial"/>
        </w:rPr>
      </w:pPr>
      <w:r>
        <w:rPr>
          <w:rFonts w:ascii="Arial" w:hAnsi="Arial" w:cs="Arial"/>
        </w:rPr>
        <w:t xml:space="preserve">Some pupils will have a feeding plan and this will be adhered to – staff will be trained by Speech and Language therapists or the school community nursing team depending on the need of the pupil. It is important that the feeding plan is adhered to.  Staff receive direction from the school nursing team and SaLT when pupils have a feeding plan and cannot deviate from the plan without permission from these professionals.  Parents are encouraged to discuss alterations with these professionals in the first instance. </w:t>
      </w:r>
    </w:p>
    <w:p w14:paraId="79D0F760" w14:textId="77777777" w:rsidR="00B921F0" w:rsidRDefault="00B921F0" w:rsidP="00B921F0">
      <w:pPr>
        <w:pStyle w:val="ListBullet"/>
        <w:numPr>
          <w:ilvl w:val="0"/>
          <w:numId w:val="0"/>
        </w:numPr>
        <w:ind w:left="360"/>
        <w:rPr>
          <w:rFonts w:ascii="Arial" w:hAnsi="Arial" w:cs="Arial"/>
        </w:rPr>
      </w:pPr>
    </w:p>
    <w:p w14:paraId="66564F7C" w14:textId="49E53938" w:rsidR="00CC2213" w:rsidRPr="005C7EA5" w:rsidRDefault="00264A3F" w:rsidP="00B921F0">
      <w:pPr>
        <w:pStyle w:val="ListBullet"/>
        <w:numPr>
          <w:ilvl w:val="0"/>
          <w:numId w:val="0"/>
        </w:numPr>
        <w:ind w:left="360"/>
        <w:rPr>
          <w:rFonts w:ascii="Arial" w:hAnsi="Arial" w:cs="Arial"/>
          <w:b/>
          <w:bCs/>
          <w:color w:val="9BBB59" w:themeColor="accent3"/>
          <w:sz w:val="28"/>
          <w:szCs w:val="28"/>
        </w:rPr>
      </w:pPr>
      <w:r w:rsidRPr="005C7EA5">
        <w:rPr>
          <w:rFonts w:ascii="Arial" w:hAnsi="Arial" w:cs="Arial"/>
          <w:b/>
          <w:bCs/>
          <w:color w:val="9BBB59" w:themeColor="accent3"/>
          <w:sz w:val="28"/>
          <w:szCs w:val="28"/>
        </w:rPr>
        <w:t>Menu Planning &amp; Nutritional Standards</w:t>
      </w:r>
    </w:p>
    <w:p w14:paraId="18342A95" w14:textId="68C96546" w:rsidR="00CC2213" w:rsidRPr="00FB0946" w:rsidRDefault="00FB0946">
      <w:pPr>
        <w:pStyle w:val="ListBullet"/>
        <w:rPr>
          <w:rFonts w:ascii="Arial" w:hAnsi="Arial" w:cs="Arial"/>
        </w:rPr>
      </w:pPr>
      <w:r>
        <w:rPr>
          <w:rFonts w:ascii="Arial" w:hAnsi="Arial" w:cs="Arial"/>
        </w:rPr>
        <w:t>W</w:t>
      </w:r>
      <w:r w:rsidR="00264A3F" w:rsidRPr="00FB0946">
        <w:rPr>
          <w:rFonts w:ascii="Arial" w:hAnsi="Arial" w:cs="Arial"/>
        </w:rPr>
        <w:t>eekly menus</w:t>
      </w:r>
      <w:r w:rsidR="00B921F0">
        <w:rPr>
          <w:rFonts w:ascii="Arial" w:hAnsi="Arial" w:cs="Arial"/>
        </w:rPr>
        <w:t xml:space="preserve"> include</w:t>
      </w:r>
      <w:r w:rsidR="00264A3F" w:rsidRPr="00FB0946">
        <w:rPr>
          <w:rFonts w:ascii="Arial" w:hAnsi="Arial" w:cs="Arial"/>
        </w:rPr>
        <w:t xml:space="preserve"> the </w:t>
      </w:r>
      <w:r w:rsidR="00B10B6F" w:rsidRPr="00FB0946">
        <w:rPr>
          <w:rFonts w:ascii="Arial" w:hAnsi="Arial" w:cs="Arial"/>
        </w:rPr>
        <w:t>four</w:t>
      </w:r>
      <w:r w:rsidR="00264A3F" w:rsidRPr="00FB0946">
        <w:rPr>
          <w:rFonts w:ascii="Arial" w:hAnsi="Arial" w:cs="Arial"/>
        </w:rPr>
        <w:t xml:space="preserve"> food groups: fruit &amp; vegetables, starchy carbohydrates, dairy/alternatives, protein.</w:t>
      </w:r>
      <w:r w:rsidR="00B921F0">
        <w:rPr>
          <w:rFonts w:ascii="Arial" w:hAnsi="Arial" w:cs="Arial"/>
        </w:rPr>
        <w:t xml:space="preserve"> These are provided by St Stephen’s Catholic Primary School kitchen and brought over to Fox Cubs. </w:t>
      </w:r>
    </w:p>
    <w:p w14:paraId="24524423" w14:textId="68600D7F" w:rsidR="00CC2213" w:rsidRPr="00FB0946" w:rsidRDefault="00B921F0">
      <w:pPr>
        <w:pStyle w:val="ListBullet"/>
        <w:rPr>
          <w:rFonts w:ascii="Arial" w:hAnsi="Arial" w:cs="Arial"/>
        </w:rPr>
      </w:pPr>
      <w:r>
        <w:rPr>
          <w:rFonts w:ascii="Arial" w:hAnsi="Arial" w:cs="Arial"/>
        </w:rPr>
        <w:t>Portions are</w:t>
      </w:r>
      <w:r w:rsidR="00264A3F" w:rsidRPr="00FB0946">
        <w:rPr>
          <w:rFonts w:ascii="Arial" w:hAnsi="Arial" w:cs="Arial"/>
        </w:rPr>
        <w:t xml:space="preserve"> age-</w:t>
      </w:r>
      <w:r w:rsidR="000A1CC9" w:rsidRPr="00FB0946">
        <w:rPr>
          <w:rFonts w:ascii="Arial" w:hAnsi="Arial" w:cs="Arial"/>
        </w:rPr>
        <w:t>appropriate</w:t>
      </w:r>
      <w:r w:rsidR="00B10B6F">
        <w:rPr>
          <w:rFonts w:ascii="Arial" w:hAnsi="Arial" w:cs="Arial"/>
        </w:rPr>
        <w:t xml:space="preserve"> </w:t>
      </w:r>
    </w:p>
    <w:p w14:paraId="030CBA6D" w14:textId="0ECBE63C" w:rsidR="00CC2213" w:rsidRPr="00FB0946" w:rsidRDefault="00B921F0">
      <w:pPr>
        <w:pStyle w:val="ListBullet"/>
        <w:rPr>
          <w:rFonts w:ascii="Arial" w:hAnsi="Arial" w:cs="Arial"/>
        </w:rPr>
      </w:pPr>
      <w:r>
        <w:rPr>
          <w:rFonts w:ascii="Arial" w:hAnsi="Arial" w:cs="Arial"/>
        </w:rPr>
        <w:t>H</w:t>
      </w:r>
      <w:r w:rsidR="00264A3F" w:rsidRPr="00FB0946">
        <w:rPr>
          <w:rFonts w:ascii="Arial" w:hAnsi="Arial" w:cs="Arial"/>
        </w:rPr>
        <w:t>igh salt, sugar, saturated fat, and choking hazards</w:t>
      </w:r>
      <w:r>
        <w:rPr>
          <w:rFonts w:ascii="Arial" w:hAnsi="Arial" w:cs="Arial"/>
        </w:rPr>
        <w:t xml:space="preserve"> are avoided</w:t>
      </w:r>
      <w:r w:rsidR="00264A3F" w:rsidRPr="00FB0946">
        <w:rPr>
          <w:rFonts w:ascii="Arial" w:hAnsi="Arial" w:cs="Arial"/>
        </w:rPr>
        <w:t>.</w:t>
      </w:r>
    </w:p>
    <w:p w14:paraId="018E93AA" w14:textId="049B0968" w:rsidR="005C7EA5" w:rsidRDefault="000A1CC9" w:rsidP="005C7EA5">
      <w:pPr>
        <w:pStyle w:val="ListBullet"/>
        <w:rPr>
          <w:rFonts w:ascii="Arial" w:hAnsi="Arial" w:cs="Arial"/>
        </w:rPr>
      </w:pPr>
      <w:r>
        <w:rPr>
          <w:rFonts w:ascii="Arial" w:hAnsi="Arial" w:cs="Arial"/>
        </w:rPr>
        <w:t>M</w:t>
      </w:r>
      <w:r w:rsidRPr="00FB0946">
        <w:rPr>
          <w:rFonts w:ascii="Arial" w:hAnsi="Arial" w:cs="Arial"/>
        </w:rPr>
        <w:t>enu items</w:t>
      </w:r>
      <w:r w:rsidR="00B921F0">
        <w:rPr>
          <w:rFonts w:ascii="Arial" w:hAnsi="Arial" w:cs="Arial"/>
        </w:rPr>
        <w:t xml:space="preserve"> are shared</w:t>
      </w:r>
      <w:r w:rsidR="00264A3F" w:rsidRPr="00FB0946">
        <w:rPr>
          <w:rFonts w:ascii="Arial" w:hAnsi="Arial" w:cs="Arial"/>
        </w:rPr>
        <w:t xml:space="preserve"> with families including allergens and substitutions.</w:t>
      </w:r>
    </w:p>
    <w:p w14:paraId="4C56C53E" w14:textId="77777777" w:rsidR="005C7EA5" w:rsidRDefault="005C7EA5" w:rsidP="005C7EA5">
      <w:pPr>
        <w:pStyle w:val="ListBullet"/>
        <w:numPr>
          <w:ilvl w:val="0"/>
          <w:numId w:val="0"/>
        </w:numPr>
        <w:ind w:left="360"/>
        <w:rPr>
          <w:rFonts w:ascii="Arial" w:hAnsi="Arial" w:cs="Arial"/>
        </w:rPr>
      </w:pPr>
    </w:p>
    <w:p w14:paraId="08227050" w14:textId="55C39C7A" w:rsidR="00CC2213" w:rsidRPr="005C7EA5" w:rsidRDefault="00264A3F" w:rsidP="005C7EA5">
      <w:pPr>
        <w:pStyle w:val="ListBullet"/>
        <w:numPr>
          <w:ilvl w:val="0"/>
          <w:numId w:val="0"/>
        </w:numPr>
        <w:ind w:left="360"/>
        <w:rPr>
          <w:rFonts w:ascii="Arial" w:hAnsi="Arial" w:cs="Arial"/>
          <w:b/>
          <w:bCs/>
          <w:color w:val="9BBB59" w:themeColor="accent3"/>
          <w:sz w:val="28"/>
          <w:szCs w:val="28"/>
        </w:rPr>
      </w:pPr>
      <w:r w:rsidRPr="005C7EA5">
        <w:rPr>
          <w:rFonts w:ascii="Arial" w:hAnsi="Arial" w:cs="Arial"/>
          <w:b/>
          <w:bCs/>
          <w:color w:val="9BBB59" w:themeColor="accent3"/>
          <w:sz w:val="28"/>
          <w:szCs w:val="28"/>
        </w:rPr>
        <w:t>Individual Feeding Plans</w:t>
      </w:r>
    </w:p>
    <w:p w14:paraId="2C3B51A1" w14:textId="580B406C" w:rsidR="00CC2213" w:rsidRDefault="005C7EA5">
      <w:pPr>
        <w:pStyle w:val="ListBullet"/>
        <w:rPr>
          <w:rFonts w:ascii="Arial" w:hAnsi="Arial" w:cs="Arial"/>
        </w:rPr>
      </w:pPr>
      <w:r>
        <w:rPr>
          <w:rFonts w:ascii="Arial" w:hAnsi="Arial" w:cs="Arial"/>
        </w:rPr>
        <w:t>Some pupils</w:t>
      </w:r>
      <w:r w:rsidR="00F2098C">
        <w:rPr>
          <w:rFonts w:ascii="Arial" w:hAnsi="Arial" w:cs="Arial"/>
        </w:rPr>
        <w:t xml:space="preserve"> may</w:t>
      </w:r>
      <w:r>
        <w:rPr>
          <w:rFonts w:ascii="Arial" w:hAnsi="Arial" w:cs="Arial"/>
        </w:rPr>
        <w:t xml:space="preserve"> have individual feeding plans</w:t>
      </w:r>
      <w:r w:rsidR="00F2098C">
        <w:rPr>
          <w:rFonts w:ascii="Arial" w:hAnsi="Arial" w:cs="Arial"/>
        </w:rPr>
        <w:t xml:space="preserve">, written by professionals involved in their </w:t>
      </w:r>
      <w:r w:rsidR="000A1CC9">
        <w:rPr>
          <w:rFonts w:ascii="Arial" w:hAnsi="Arial" w:cs="Arial"/>
        </w:rPr>
        <w:t>care.</w:t>
      </w:r>
      <w:r w:rsidR="00F2098C">
        <w:rPr>
          <w:rFonts w:ascii="Arial" w:hAnsi="Arial" w:cs="Arial"/>
        </w:rPr>
        <w:t xml:space="preserve"> </w:t>
      </w:r>
    </w:p>
    <w:p w14:paraId="4388D9E3" w14:textId="6ECC1033" w:rsidR="005C7EA5" w:rsidRDefault="005C7EA5">
      <w:pPr>
        <w:pStyle w:val="ListBullet"/>
        <w:rPr>
          <w:rFonts w:ascii="Arial" w:hAnsi="Arial" w:cs="Arial"/>
        </w:rPr>
      </w:pPr>
      <w:r>
        <w:rPr>
          <w:rFonts w:ascii="Arial" w:hAnsi="Arial" w:cs="Arial"/>
        </w:rPr>
        <w:t xml:space="preserve">These may include gastrostomy feeding pumps, blended </w:t>
      </w:r>
      <w:r w:rsidR="00B10B6F">
        <w:rPr>
          <w:rFonts w:ascii="Arial" w:hAnsi="Arial" w:cs="Arial"/>
        </w:rPr>
        <w:t>diets,</w:t>
      </w:r>
      <w:r>
        <w:rPr>
          <w:rFonts w:ascii="Arial" w:hAnsi="Arial" w:cs="Arial"/>
        </w:rPr>
        <w:t xml:space="preserve"> and mashing/ pureeing of foods. </w:t>
      </w:r>
    </w:p>
    <w:p w14:paraId="75DF6729" w14:textId="2F2CABF9" w:rsidR="005C7EA5" w:rsidRPr="005C7EA5" w:rsidRDefault="005C7EA5" w:rsidP="005C7EA5">
      <w:pPr>
        <w:pStyle w:val="ListBullet"/>
        <w:rPr>
          <w:rFonts w:ascii="Arial" w:hAnsi="Arial" w:cs="Arial"/>
        </w:rPr>
      </w:pPr>
      <w:r>
        <w:rPr>
          <w:rFonts w:ascii="Arial" w:hAnsi="Arial" w:cs="Arial"/>
        </w:rPr>
        <w:t xml:space="preserve">Staff will completely adhere to </w:t>
      </w:r>
      <w:r w:rsidRPr="005C7EA5">
        <w:rPr>
          <w:rFonts w:ascii="Arial" w:hAnsi="Arial" w:cs="Arial"/>
        </w:rPr>
        <w:t>these</w:t>
      </w:r>
      <w:r>
        <w:rPr>
          <w:rFonts w:ascii="Arial" w:hAnsi="Arial" w:cs="Arial"/>
        </w:rPr>
        <w:t xml:space="preserve"> and follow advice from the school nursing team (gastrostomy feeding) or Speech and Language Therapists</w:t>
      </w:r>
      <w:r w:rsidR="00264A3F">
        <w:rPr>
          <w:rFonts w:ascii="Arial" w:hAnsi="Arial" w:cs="Arial"/>
        </w:rPr>
        <w:t xml:space="preserve">. </w:t>
      </w:r>
    </w:p>
    <w:p w14:paraId="7AB7598A" w14:textId="4F2DC2B6" w:rsidR="00CC2213" w:rsidRPr="00FB0946" w:rsidRDefault="00F2098C">
      <w:pPr>
        <w:pStyle w:val="ListBullet"/>
        <w:rPr>
          <w:rFonts w:ascii="Arial" w:hAnsi="Arial" w:cs="Arial"/>
        </w:rPr>
      </w:pPr>
      <w:r>
        <w:rPr>
          <w:rFonts w:ascii="Arial" w:hAnsi="Arial" w:cs="Arial"/>
        </w:rPr>
        <w:t>Staff will complete training in</w:t>
      </w:r>
      <w:r w:rsidR="00264A3F" w:rsidRPr="00FB0946">
        <w:rPr>
          <w:rFonts w:ascii="Arial" w:hAnsi="Arial" w:cs="Arial"/>
        </w:rPr>
        <w:t xml:space="preserve"> medical documentation, feeding </w:t>
      </w:r>
      <w:r w:rsidR="000A1CC9" w:rsidRPr="00FB0946">
        <w:rPr>
          <w:rFonts w:ascii="Arial" w:hAnsi="Arial" w:cs="Arial"/>
        </w:rPr>
        <w:t>methods</w:t>
      </w:r>
      <w:r w:rsidR="00264A3F" w:rsidRPr="00FB0946">
        <w:rPr>
          <w:rFonts w:ascii="Arial" w:hAnsi="Arial" w:cs="Arial"/>
        </w:rPr>
        <w:t>, emergency protocols, environment adaptations</w:t>
      </w:r>
      <w:r>
        <w:rPr>
          <w:rFonts w:ascii="Arial" w:hAnsi="Arial" w:cs="Arial"/>
        </w:rPr>
        <w:t xml:space="preserve"> and completing required paperwork as required</w:t>
      </w:r>
      <w:r w:rsidR="00264A3F">
        <w:rPr>
          <w:rFonts w:ascii="Arial" w:hAnsi="Arial" w:cs="Arial"/>
        </w:rPr>
        <w:t xml:space="preserve">. </w:t>
      </w:r>
      <w:r>
        <w:rPr>
          <w:rFonts w:ascii="Arial" w:hAnsi="Arial" w:cs="Arial"/>
        </w:rPr>
        <w:t>Training will be provided by the school nursing team (gastrostomy feeding) or the Speech and Language Team</w:t>
      </w:r>
      <w:r w:rsidR="00264A3F">
        <w:rPr>
          <w:rFonts w:ascii="Arial" w:hAnsi="Arial" w:cs="Arial"/>
        </w:rPr>
        <w:t xml:space="preserve">. </w:t>
      </w:r>
      <w:r>
        <w:rPr>
          <w:rFonts w:ascii="Arial" w:hAnsi="Arial" w:cs="Arial"/>
        </w:rPr>
        <w:t xml:space="preserve">Policies and procedures will be adhered to. </w:t>
      </w:r>
    </w:p>
    <w:p w14:paraId="7EB3F355" w14:textId="77777777" w:rsidR="00F2098C" w:rsidRDefault="00264A3F" w:rsidP="00F2098C">
      <w:pPr>
        <w:pStyle w:val="ListBullet"/>
        <w:rPr>
          <w:rFonts w:ascii="Arial" w:hAnsi="Arial" w:cs="Arial"/>
        </w:rPr>
      </w:pPr>
      <w:r w:rsidRPr="00FB0946">
        <w:rPr>
          <w:rFonts w:ascii="Arial" w:hAnsi="Arial" w:cs="Arial"/>
        </w:rPr>
        <w:t>Regular communication and review with families and professionals.</w:t>
      </w:r>
    </w:p>
    <w:p w14:paraId="7CEEDA99" w14:textId="77777777" w:rsidR="00F2098C" w:rsidRPr="00F2098C" w:rsidRDefault="00F2098C" w:rsidP="00F2098C">
      <w:pPr>
        <w:pStyle w:val="ListBullet"/>
        <w:numPr>
          <w:ilvl w:val="0"/>
          <w:numId w:val="0"/>
        </w:numPr>
        <w:ind w:left="360"/>
        <w:rPr>
          <w:rFonts w:ascii="Arial" w:hAnsi="Arial" w:cs="Arial"/>
        </w:rPr>
      </w:pPr>
    </w:p>
    <w:p w14:paraId="102D9619" w14:textId="42B0EC75" w:rsidR="00CC2213" w:rsidRPr="00CB0BEE" w:rsidRDefault="00264A3F" w:rsidP="00F2098C">
      <w:pPr>
        <w:pStyle w:val="ListBullet"/>
        <w:numPr>
          <w:ilvl w:val="0"/>
          <w:numId w:val="0"/>
        </w:numPr>
        <w:ind w:left="360"/>
        <w:rPr>
          <w:rFonts w:ascii="Arial" w:hAnsi="Arial" w:cs="Arial"/>
          <w:b/>
          <w:bCs/>
          <w:color w:val="9BBB59" w:themeColor="accent3"/>
          <w:sz w:val="28"/>
          <w:szCs w:val="28"/>
        </w:rPr>
      </w:pPr>
      <w:r w:rsidRPr="00CB0BEE">
        <w:rPr>
          <w:rFonts w:ascii="Arial" w:hAnsi="Arial" w:cs="Arial"/>
          <w:b/>
          <w:bCs/>
          <w:color w:val="9BBB59" w:themeColor="accent3"/>
          <w:sz w:val="28"/>
          <w:szCs w:val="28"/>
        </w:rPr>
        <w:t>Specific Considerations</w:t>
      </w:r>
    </w:p>
    <w:p w14:paraId="3FE3FAAC" w14:textId="77777777" w:rsidR="00CC2213" w:rsidRPr="00FB0946" w:rsidRDefault="00264A3F">
      <w:pPr>
        <w:pStyle w:val="ListBullet"/>
        <w:rPr>
          <w:rFonts w:ascii="Arial" w:hAnsi="Arial" w:cs="Arial"/>
        </w:rPr>
      </w:pPr>
      <w:r w:rsidRPr="00F2098C">
        <w:rPr>
          <w:rFonts w:ascii="Arial" w:hAnsi="Arial" w:cs="Arial"/>
          <w:u w:val="single"/>
        </w:rPr>
        <w:t>ARFID</w:t>
      </w:r>
      <w:r w:rsidRPr="00FB0946">
        <w:rPr>
          <w:rFonts w:ascii="Arial" w:hAnsi="Arial" w:cs="Arial"/>
        </w:rPr>
        <w:t>: gradual exposure, sensory accommodations, avoid pressure.</w:t>
      </w:r>
    </w:p>
    <w:p w14:paraId="28147E2A" w14:textId="1E35A14D" w:rsidR="00CC2213" w:rsidRPr="00FB0946" w:rsidRDefault="00264A3F">
      <w:pPr>
        <w:pStyle w:val="ListBullet"/>
        <w:rPr>
          <w:rFonts w:ascii="Arial" w:hAnsi="Arial" w:cs="Arial"/>
        </w:rPr>
      </w:pPr>
      <w:r w:rsidRPr="00F2098C">
        <w:rPr>
          <w:rFonts w:ascii="Arial" w:hAnsi="Arial" w:cs="Arial"/>
          <w:u w:val="single"/>
        </w:rPr>
        <w:t>Allergies:</w:t>
      </w:r>
      <w:r w:rsidRPr="00FB0946">
        <w:rPr>
          <w:rFonts w:ascii="Arial" w:hAnsi="Arial" w:cs="Arial"/>
        </w:rPr>
        <w:t xml:space="preserve"> collect action plans, prevent cross-contamination, label allergens clearly.</w:t>
      </w:r>
      <w:r w:rsidR="00F2098C">
        <w:rPr>
          <w:rFonts w:ascii="Arial" w:hAnsi="Arial" w:cs="Arial"/>
        </w:rPr>
        <w:t xml:space="preserve"> Epi pens/ medications to be stored correctly</w:t>
      </w:r>
      <w:r>
        <w:rPr>
          <w:rFonts w:ascii="Arial" w:hAnsi="Arial" w:cs="Arial"/>
        </w:rPr>
        <w:t xml:space="preserve">. </w:t>
      </w:r>
      <w:r w:rsidR="00F2098C">
        <w:rPr>
          <w:rFonts w:ascii="Arial" w:hAnsi="Arial" w:cs="Arial"/>
        </w:rPr>
        <w:t xml:space="preserve">Staff to receive </w:t>
      </w:r>
      <w:r w:rsidR="00911A3A">
        <w:rPr>
          <w:rFonts w:ascii="Arial" w:hAnsi="Arial" w:cs="Arial"/>
        </w:rPr>
        <w:t>training.</w:t>
      </w:r>
      <w:r w:rsidR="00F2098C">
        <w:rPr>
          <w:rFonts w:ascii="Arial" w:hAnsi="Arial" w:cs="Arial"/>
        </w:rPr>
        <w:t xml:space="preserve"> </w:t>
      </w:r>
    </w:p>
    <w:p w14:paraId="3538D764" w14:textId="77777777" w:rsidR="00CC2213" w:rsidRPr="00FB0946" w:rsidRDefault="00264A3F">
      <w:pPr>
        <w:pStyle w:val="ListBullet"/>
        <w:rPr>
          <w:rFonts w:ascii="Arial" w:hAnsi="Arial" w:cs="Arial"/>
        </w:rPr>
      </w:pPr>
      <w:r w:rsidRPr="00F2098C">
        <w:rPr>
          <w:rFonts w:ascii="Arial" w:hAnsi="Arial" w:cs="Arial"/>
          <w:u w:val="single"/>
        </w:rPr>
        <w:t>Religious preferences:</w:t>
      </w:r>
      <w:r w:rsidRPr="00FB0946">
        <w:rPr>
          <w:rFonts w:ascii="Arial" w:hAnsi="Arial" w:cs="Arial"/>
        </w:rPr>
        <w:t xml:space="preserve"> respect halal, kosher, vegetarian, fasting needs.</w:t>
      </w:r>
    </w:p>
    <w:p w14:paraId="474BA3B7" w14:textId="77777777" w:rsidR="00F2098C" w:rsidRDefault="00264A3F" w:rsidP="00F2098C">
      <w:pPr>
        <w:pStyle w:val="ListBullet"/>
        <w:rPr>
          <w:rFonts w:ascii="Arial" w:hAnsi="Arial" w:cs="Arial"/>
        </w:rPr>
      </w:pPr>
      <w:r w:rsidRPr="00F2098C">
        <w:rPr>
          <w:rFonts w:ascii="Arial" w:hAnsi="Arial" w:cs="Arial"/>
          <w:u w:val="single"/>
        </w:rPr>
        <w:t>Gastrostomy feeding:</w:t>
      </w:r>
      <w:r w:rsidRPr="00FB0946">
        <w:rPr>
          <w:rFonts w:ascii="Arial" w:hAnsi="Arial" w:cs="Arial"/>
        </w:rPr>
        <w:t xml:space="preserve"> document formula/blended diet, pump/bolus schedules, hygiene, escalation procedures.</w:t>
      </w:r>
    </w:p>
    <w:p w14:paraId="60A7D22B" w14:textId="77777777" w:rsidR="00F2098C" w:rsidRPr="00CB0BEE" w:rsidRDefault="00F2098C" w:rsidP="00F2098C">
      <w:pPr>
        <w:pStyle w:val="ListBullet"/>
        <w:numPr>
          <w:ilvl w:val="0"/>
          <w:numId w:val="0"/>
        </w:numPr>
        <w:ind w:left="360"/>
        <w:rPr>
          <w:rFonts w:ascii="Arial" w:hAnsi="Arial" w:cs="Arial"/>
          <w:b/>
          <w:bCs/>
        </w:rPr>
      </w:pPr>
    </w:p>
    <w:p w14:paraId="3F66CF42" w14:textId="3BD47561" w:rsidR="00CC2213" w:rsidRPr="00CB0BEE" w:rsidRDefault="00264A3F" w:rsidP="00F2098C">
      <w:pPr>
        <w:pStyle w:val="ListBullet"/>
        <w:numPr>
          <w:ilvl w:val="0"/>
          <w:numId w:val="0"/>
        </w:numPr>
        <w:ind w:left="360"/>
        <w:rPr>
          <w:rFonts w:ascii="Arial" w:hAnsi="Arial" w:cs="Arial"/>
          <w:b/>
          <w:bCs/>
          <w:sz w:val="28"/>
          <w:szCs w:val="28"/>
        </w:rPr>
      </w:pPr>
      <w:r w:rsidRPr="00CB0BEE">
        <w:rPr>
          <w:rFonts w:ascii="Arial" w:hAnsi="Arial" w:cs="Arial"/>
          <w:b/>
          <w:bCs/>
          <w:color w:val="9BBB59" w:themeColor="accent3"/>
          <w:sz w:val="28"/>
          <w:szCs w:val="28"/>
        </w:rPr>
        <w:lastRenderedPageBreak/>
        <w:t>Mealtime Practice &amp; Training</w:t>
      </w:r>
    </w:p>
    <w:p w14:paraId="6629F5C2" w14:textId="462A9DA9" w:rsidR="00CC2213" w:rsidRPr="00FB0946" w:rsidRDefault="00F2098C">
      <w:pPr>
        <w:pStyle w:val="ListBullet"/>
        <w:rPr>
          <w:rFonts w:ascii="Arial" w:hAnsi="Arial" w:cs="Arial"/>
        </w:rPr>
      </w:pPr>
      <w:r>
        <w:rPr>
          <w:rFonts w:ascii="Arial" w:hAnsi="Arial" w:cs="Arial"/>
        </w:rPr>
        <w:t>Meal times will be s</w:t>
      </w:r>
      <w:r w:rsidR="00264A3F" w:rsidRPr="00FB0946">
        <w:rPr>
          <w:rFonts w:ascii="Arial" w:hAnsi="Arial" w:cs="Arial"/>
        </w:rPr>
        <w:t>upportive and social with positive reinforcement.</w:t>
      </w:r>
    </w:p>
    <w:p w14:paraId="72C60B0F" w14:textId="4BDD55B6" w:rsidR="00CC2213" w:rsidRPr="00FB0946" w:rsidRDefault="00264A3F">
      <w:pPr>
        <w:pStyle w:val="ListBullet"/>
        <w:rPr>
          <w:rFonts w:ascii="Arial" w:hAnsi="Arial" w:cs="Arial"/>
        </w:rPr>
      </w:pPr>
      <w:r w:rsidRPr="00FB0946">
        <w:rPr>
          <w:rFonts w:ascii="Arial" w:hAnsi="Arial" w:cs="Arial"/>
        </w:rPr>
        <w:t>Staff</w:t>
      </w:r>
      <w:r w:rsidR="00F2098C">
        <w:rPr>
          <w:rFonts w:ascii="Arial" w:hAnsi="Arial" w:cs="Arial"/>
        </w:rPr>
        <w:t xml:space="preserve"> will have</w:t>
      </w:r>
      <w:r w:rsidRPr="00FB0946">
        <w:rPr>
          <w:rFonts w:ascii="Arial" w:hAnsi="Arial" w:cs="Arial"/>
        </w:rPr>
        <w:t xml:space="preserve"> training </w:t>
      </w:r>
      <w:r w:rsidR="00911A3A" w:rsidRPr="00FB0946">
        <w:rPr>
          <w:rFonts w:ascii="Arial" w:hAnsi="Arial" w:cs="Arial"/>
        </w:rPr>
        <w:t>in</w:t>
      </w:r>
      <w:r w:rsidRPr="00FB0946">
        <w:rPr>
          <w:rFonts w:ascii="Arial" w:hAnsi="Arial" w:cs="Arial"/>
        </w:rPr>
        <w:t xml:space="preserve"> EYFS nutrition, allergy management, ARFID, and G-tube feeding</w:t>
      </w:r>
      <w:r w:rsidR="00F2098C">
        <w:rPr>
          <w:rFonts w:ascii="Arial" w:hAnsi="Arial" w:cs="Arial"/>
        </w:rPr>
        <w:t xml:space="preserve"> (as required)</w:t>
      </w:r>
      <w:r>
        <w:rPr>
          <w:rFonts w:ascii="Arial" w:hAnsi="Arial" w:cs="Arial"/>
        </w:rPr>
        <w:t xml:space="preserve">. </w:t>
      </w:r>
      <w:r w:rsidR="00F2098C">
        <w:rPr>
          <w:rFonts w:ascii="Arial" w:hAnsi="Arial" w:cs="Arial"/>
        </w:rPr>
        <w:t xml:space="preserve">Staff will receive paediatric first aid (PFA) training and staff who are trained in </w:t>
      </w:r>
      <w:r w:rsidR="00911A3A">
        <w:rPr>
          <w:rFonts w:ascii="Arial" w:hAnsi="Arial" w:cs="Arial"/>
        </w:rPr>
        <w:t>PFA will</w:t>
      </w:r>
      <w:r w:rsidR="00F2098C">
        <w:rPr>
          <w:rFonts w:ascii="Arial" w:hAnsi="Arial" w:cs="Arial"/>
        </w:rPr>
        <w:t xml:space="preserve"> be present when children are eating. </w:t>
      </w:r>
      <w:r w:rsidR="004611ED">
        <w:rPr>
          <w:rFonts w:ascii="Arial" w:hAnsi="Arial" w:cs="Arial"/>
        </w:rPr>
        <w:t>Staff will sit facing the children</w:t>
      </w:r>
    </w:p>
    <w:p w14:paraId="3B91B187" w14:textId="77777777" w:rsidR="00F2098C" w:rsidRDefault="00264A3F" w:rsidP="00F2098C">
      <w:pPr>
        <w:pStyle w:val="ListBullet"/>
        <w:rPr>
          <w:rFonts w:ascii="Arial" w:hAnsi="Arial" w:cs="Arial"/>
        </w:rPr>
      </w:pPr>
      <w:r w:rsidRPr="00FB0946">
        <w:rPr>
          <w:rFonts w:ascii="Arial" w:hAnsi="Arial" w:cs="Arial"/>
        </w:rPr>
        <w:t xml:space="preserve">All staff </w:t>
      </w:r>
      <w:r w:rsidR="00F2098C">
        <w:rPr>
          <w:rFonts w:ascii="Arial" w:hAnsi="Arial" w:cs="Arial"/>
        </w:rPr>
        <w:t xml:space="preserve">are </w:t>
      </w:r>
      <w:r w:rsidRPr="00FB0946">
        <w:rPr>
          <w:rFonts w:ascii="Arial" w:hAnsi="Arial" w:cs="Arial"/>
        </w:rPr>
        <w:t>aware of children’s plans and emergency procedures.</w:t>
      </w:r>
    </w:p>
    <w:p w14:paraId="448F1D83" w14:textId="77777777" w:rsidR="00F2098C" w:rsidRDefault="00F2098C" w:rsidP="00F2098C">
      <w:pPr>
        <w:pStyle w:val="ListBullet"/>
        <w:numPr>
          <w:ilvl w:val="0"/>
          <w:numId w:val="0"/>
        </w:numPr>
        <w:ind w:left="360"/>
        <w:rPr>
          <w:rFonts w:ascii="Arial" w:hAnsi="Arial" w:cs="Arial"/>
        </w:rPr>
      </w:pPr>
    </w:p>
    <w:p w14:paraId="69BEACF0" w14:textId="77777777" w:rsidR="00F2098C" w:rsidRDefault="00F2098C" w:rsidP="00F2098C">
      <w:pPr>
        <w:pStyle w:val="ListBullet"/>
        <w:numPr>
          <w:ilvl w:val="0"/>
          <w:numId w:val="0"/>
        </w:numPr>
        <w:ind w:left="360"/>
        <w:rPr>
          <w:rFonts w:ascii="Arial" w:hAnsi="Arial" w:cs="Arial"/>
        </w:rPr>
      </w:pPr>
    </w:p>
    <w:p w14:paraId="3B11E524" w14:textId="61C39521" w:rsidR="00CC2213" w:rsidRPr="00CB0BEE" w:rsidRDefault="00264A3F" w:rsidP="00CB0BEE">
      <w:pPr>
        <w:pStyle w:val="ListBullet"/>
        <w:numPr>
          <w:ilvl w:val="0"/>
          <w:numId w:val="0"/>
        </w:numPr>
        <w:ind w:left="360"/>
        <w:rPr>
          <w:rFonts w:ascii="Arial" w:hAnsi="Arial" w:cs="Arial"/>
          <w:b/>
          <w:bCs/>
          <w:color w:val="9BBB59" w:themeColor="accent3"/>
          <w:sz w:val="28"/>
          <w:szCs w:val="28"/>
        </w:rPr>
      </w:pPr>
      <w:r w:rsidRPr="00CB0BEE">
        <w:rPr>
          <w:rFonts w:ascii="Arial" w:hAnsi="Arial" w:cs="Arial"/>
          <w:b/>
          <w:bCs/>
          <w:color w:val="9BBB59" w:themeColor="accent3"/>
          <w:sz w:val="28"/>
          <w:szCs w:val="28"/>
        </w:rPr>
        <w:t>Monitoring, Review &amp; Communication</w:t>
      </w:r>
    </w:p>
    <w:p w14:paraId="3890668D" w14:textId="7652F73F" w:rsidR="00CC2213" w:rsidRPr="00FB0946" w:rsidRDefault="00264A3F" w:rsidP="00F2098C">
      <w:pPr>
        <w:pStyle w:val="ListBullet"/>
        <w:numPr>
          <w:ilvl w:val="0"/>
          <w:numId w:val="10"/>
        </w:numPr>
        <w:rPr>
          <w:rFonts w:ascii="Arial" w:hAnsi="Arial" w:cs="Arial"/>
        </w:rPr>
      </w:pPr>
      <w:r w:rsidRPr="00FB0946">
        <w:rPr>
          <w:rFonts w:ascii="Arial" w:hAnsi="Arial" w:cs="Arial"/>
        </w:rPr>
        <w:t xml:space="preserve">Policy and feeding plans reviewed </w:t>
      </w:r>
      <w:r w:rsidR="00F2098C">
        <w:rPr>
          <w:rFonts w:ascii="Arial" w:hAnsi="Arial" w:cs="Arial"/>
        </w:rPr>
        <w:t>with professionals and parents</w:t>
      </w:r>
      <w:r w:rsidRPr="00FB0946">
        <w:rPr>
          <w:rFonts w:ascii="Arial" w:hAnsi="Arial" w:cs="Arial"/>
        </w:rPr>
        <w:t xml:space="preserve"> as needed.</w:t>
      </w:r>
    </w:p>
    <w:p w14:paraId="16BB0C36" w14:textId="49C1EFD5" w:rsidR="00CC2213" w:rsidRPr="00FB0946" w:rsidRDefault="00264A3F">
      <w:pPr>
        <w:pStyle w:val="ListBullet"/>
        <w:rPr>
          <w:rFonts w:ascii="Arial" w:hAnsi="Arial" w:cs="Arial"/>
        </w:rPr>
      </w:pPr>
      <w:r w:rsidRPr="00FB0946">
        <w:rPr>
          <w:rFonts w:ascii="Arial" w:hAnsi="Arial" w:cs="Arial"/>
        </w:rPr>
        <w:t xml:space="preserve">Families involved in </w:t>
      </w:r>
      <w:r w:rsidR="00E54295" w:rsidRPr="00FB0946">
        <w:rPr>
          <w:rFonts w:ascii="Arial" w:hAnsi="Arial" w:cs="Arial"/>
        </w:rPr>
        <w:t>updates</w:t>
      </w:r>
      <w:r w:rsidRPr="00FB0946">
        <w:rPr>
          <w:rFonts w:ascii="Arial" w:hAnsi="Arial" w:cs="Arial"/>
        </w:rPr>
        <w:t xml:space="preserve"> encourage home-school dialogue.</w:t>
      </w:r>
    </w:p>
    <w:p w14:paraId="37DECAD7" w14:textId="77777777" w:rsidR="00F2098C" w:rsidRDefault="00264A3F" w:rsidP="00F2098C">
      <w:pPr>
        <w:pStyle w:val="ListBullet"/>
        <w:rPr>
          <w:rFonts w:ascii="Arial" w:hAnsi="Arial" w:cs="Arial"/>
        </w:rPr>
      </w:pPr>
      <w:r w:rsidRPr="00FB0946">
        <w:rPr>
          <w:rFonts w:ascii="Arial" w:hAnsi="Arial" w:cs="Arial"/>
        </w:rPr>
        <w:t>Maintain incident logs for allergic reactions, feeding issues, refusals.</w:t>
      </w:r>
    </w:p>
    <w:p w14:paraId="37F455CE" w14:textId="77777777" w:rsidR="00F2098C" w:rsidRDefault="00F2098C" w:rsidP="00CB0BEE">
      <w:pPr>
        <w:pStyle w:val="ListBullet"/>
        <w:numPr>
          <w:ilvl w:val="0"/>
          <w:numId w:val="0"/>
        </w:numPr>
        <w:ind w:left="360"/>
        <w:rPr>
          <w:rFonts w:ascii="Arial" w:hAnsi="Arial" w:cs="Arial"/>
        </w:rPr>
      </w:pPr>
    </w:p>
    <w:p w14:paraId="6EDCD9D7" w14:textId="79186555" w:rsidR="00CC2213" w:rsidRPr="00CB0BEE" w:rsidRDefault="00264A3F" w:rsidP="00CB0BEE">
      <w:pPr>
        <w:pStyle w:val="ListBullet"/>
        <w:numPr>
          <w:ilvl w:val="0"/>
          <w:numId w:val="0"/>
        </w:numPr>
        <w:ind w:left="360"/>
        <w:rPr>
          <w:rFonts w:ascii="Arial" w:hAnsi="Arial" w:cs="Arial"/>
          <w:b/>
          <w:bCs/>
          <w:color w:val="9BBB59" w:themeColor="accent3"/>
          <w:sz w:val="28"/>
          <w:szCs w:val="28"/>
        </w:rPr>
      </w:pPr>
      <w:r w:rsidRPr="00CB0BEE">
        <w:rPr>
          <w:rFonts w:ascii="Arial" w:hAnsi="Arial" w:cs="Arial"/>
          <w:b/>
          <w:bCs/>
          <w:color w:val="9BBB59" w:themeColor="accent3"/>
          <w:sz w:val="28"/>
          <w:szCs w:val="28"/>
        </w:rPr>
        <w:t>Emergency &amp; Health Procedures</w:t>
      </w:r>
    </w:p>
    <w:p w14:paraId="299E116E" w14:textId="0E71A2F5" w:rsidR="00CC2213" w:rsidRPr="00FB0946" w:rsidRDefault="00CB0BEE">
      <w:pPr>
        <w:pStyle w:val="ListBullet"/>
        <w:rPr>
          <w:rFonts w:ascii="Arial" w:hAnsi="Arial" w:cs="Arial"/>
        </w:rPr>
      </w:pPr>
      <w:r>
        <w:rPr>
          <w:rFonts w:ascii="Arial" w:hAnsi="Arial" w:cs="Arial"/>
        </w:rPr>
        <w:t>Follow</w:t>
      </w:r>
      <w:r w:rsidR="00264A3F" w:rsidRPr="00FB0946">
        <w:rPr>
          <w:rFonts w:ascii="Arial" w:hAnsi="Arial" w:cs="Arial"/>
        </w:rPr>
        <w:t xml:space="preserve"> protocols for anaphylaxis (EpiPen, call 999, notify parents).</w:t>
      </w:r>
    </w:p>
    <w:p w14:paraId="300F7A69" w14:textId="44D64A3E" w:rsidR="00CC2213" w:rsidRDefault="00CB0BEE">
      <w:pPr>
        <w:pStyle w:val="ListBullet"/>
        <w:rPr>
          <w:rFonts w:ascii="Arial" w:hAnsi="Arial" w:cs="Arial"/>
        </w:rPr>
      </w:pPr>
      <w:r>
        <w:rPr>
          <w:rFonts w:ascii="Arial" w:hAnsi="Arial" w:cs="Arial"/>
        </w:rPr>
        <w:t>Gastrostomy t</w:t>
      </w:r>
      <w:r w:rsidR="00264A3F" w:rsidRPr="00FB0946">
        <w:rPr>
          <w:rFonts w:ascii="Arial" w:hAnsi="Arial" w:cs="Arial"/>
        </w:rPr>
        <w:t>ube emergencies referred to medical professionals immediately</w:t>
      </w:r>
      <w:r>
        <w:rPr>
          <w:rFonts w:ascii="Arial" w:hAnsi="Arial" w:cs="Arial"/>
        </w:rPr>
        <w:t xml:space="preserve"> (see individual flow chart)</w:t>
      </w:r>
    </w:p>
    <w:p w14:paraId="325E84C7" w14:textId="6AAD30F8" w:rsidR="00CB0BEE" w:rsidRPr="00FB0946" w:rsidRDefault="00CB0BEE">
      <w:pPr>
        <w:pStyle w:val="ListBullet"/>
        <w:rPr>
          <w:rFonts w:ascii="Arial" w:hAnsi="Arial" w:cs="Arial"/>
        </w:rPr>
      </w:pPr>
      <w:r>
        <w:rPr>
          <w:rFonts w:ascii="Arial" w:hAnsi="Arial" w:cs="Arial"/>
        </w:rPr>
        <w:t xml:space="preserve">Seizure management – follow individual seizure management </w:t>
      </w:r>
      <w:r w:rsidR="00E54295">
        <w:rPr>
          <w:rFonts w:ascii="Arial" w:hAnsi="Arial" w:cs="Arial"/>
        </w:rPr>
        <w:t>plans.</w:t>
      </w:r>
    </w:p>
    <w:p w14:paraId="5968C5A1" w14:textId="77777777" w:rsidR="00264A3F" w:rsidRPr="00FB0946" w:rsidRDefault="00264A3F">
      <w:pPr>
        <w:rPr>
          <w:rFonts w:ascii="Arial" w:hAnsi="Arial" w:cs="Arial"/>
        </w:rPr>
      </w:pPr>
    </w:p>
    <w:sectPr w:rsidR="00264A3F" w:rsidRPr="00FB094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9AB0AA3"/>
    <w:multiLevelType w:val="hybridMultilevel"/>
    <w:tmpl w:val="8FFEA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0484930">
    <w:abstractNumId w:val="8"/>
  </w:num>
  <w:num w:numId="2" w16cid:durableId="122702590">
    <w:abstractNumId w:val="6"/>
  </w:num>
  <w:num w:numId="3" w16cid:durableId="1552303074">
    <w:abstractNumId w:val="5"/>
  </w:num>
  <w:num w:numId="4" w16cid:durableId="769474302">
    <w:abstractNumId w:val="4"/>
  </w:num>
  <w:num w:numId="5" w16cid:durableId="1506626602">
    <w:abstractNumId w:val="7"/>
  </w:num>
  <w:num w:numId="6" w16cid:durableId="30422398">
    <w:abstractNumId w:val="3"/>
  </w:num>
  <w:num w:numId="7" w16cid:durableId="917906013">
    <w:abstractNumId w:val="2"/>
  </w:num>
  <w:num w:numId="8" w16cid:durableId="813715880">
    <w:abstractNumId w:val="1"/>
  </w:num>
  <w:num w:numId="9" w16cid:durableId="828322743">
    <w:abstractNumId w:val="0"/>
  </w:num>
  <w:num w:numId="10" w16cid:durableId="13463962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1CC9"/>
    <w:rsid w:val="0015074B"/>
    <w:rsid w:val="00264A3F"/>
    <w:rsid w:val="0029639D"/>
    <w:rsid w:val="00326F90"/>
    <w:rsid w:val="00340C7D"/>
    <w:rsid w:val="0037356A"/>
    <w:rsid w:val="004611ED"/>
    <w:rsid w:val="004E65B9"/>
    <w:rsid w:val="004E77BC"/>
    <w:rsid w:val="005C7EA5"/>
    <w:rsid w:val="005E305C"/>
    <w:rsid w:val="00615319"/>
    <w:rsid w:val="006B2AA4"/>
    <w:rsid w:val="006D495C"/>
    <w:rsid w:val="007920FF"/>
    <w:rsid w:val="00911A3A"/>
    <w:rsid w:val="00985621"/>
    <w:rsid w:val="009A3F65"/>
    <w:rsid w:val="009F27B2"/>
    <w:rsid w:val="00AA1D8D"/>
    <w:rsid w:val="00AA73B7"/>
    <w:rsid w:val="00B027C2"/>
    <w:rsid w:val="00B10B6F"/>
    <w:rsid w:val="00B47730"/>
    <w:rsid w:val="00B921F0"/>
    <w:rsid w:val="00CB0664"/>
    <w:rsid w:val="00CB0BEE"/>
    <w:rsid w:val="00CC2213"/>
    <w:rsid w:val="00D80ED5"/>
    <w:rsid w:val="00D92EA7"/>
    <w:rsid w:val="00E12E17"/>
    <w:rsid w:val="00E172BD"/>
    <w:rsid w:val="00E54295"/>
    <w:rsid w:val="00F2098C"/>
    <w:rsid w:val="00FB094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CAEA41"/>
  <w14:defaultImageDpi w14:val="300"/>
  <w15:docId w15:val="{AA1261B4-3A11-4F51-A4CD-CD6C6FD1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631306333FAB428F8D268CE6427A72" ma:contentTypeVersion="13" ma:contentTypeDescription="Create a new document." ma:contentTypeScope="" ma:versionID="d066fd4352fa6157e9c93a6f1b6dc891">
  <xsd:schema xmlns:xsd="http://www.w3.org/2001/XMLSchema" xmlns:xs="http://www.w3.org/2001/XMLSchema" xmlns:p="http://schemas.microsoft.com/office/2006/metadata/properties" xmlns:ns2="0bc9edd4-efe1-4a9f-aa0c-5de0d85b86e9" xmlns:ns3="0062b5ff-aea3-48c4-ad06-4f66897847b0" targetNamespace="http://schemas.microsoft.com/office/2006/metadata/properties" ma:root="true" ma:fieldsID="10c9bbf6947f4dc27739db77ec8ac139" ns2:_="" ns3:_="">
    <xsd:import namespace="0bc9edd4-efe1-4a9f-aa0c-5de0d85b86e9"/>
    <xsd:import namespace="0062b5ff-aea3-48c4-ad06-4f66897847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9edd4-efe1-4a9f-aa0c-5de0d85b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7840ec-ad6e-4044-bdc8-af1adb5f3c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2b5ff-aea3-48c4-ad06-4f66897847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1810ef-fcb1-41bf-8226-e9d23fbb4600}" ma:internalName="TaxCatchAll" ma:showField="CatchAllData" ma:web="0062b5ff-aea3-48c4-ad06-4f66897847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062b5ff-aea3-48c4-ad06-4f66897847b0" xsi:nil="true"/>
    <lcf76f155ced4ddcb4097134ff3c332f xmlns="0bc9edd4-efe1-4a9f-aa0c-5de0d85b86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8B1859-50DE-444C-B3F7-BFEEE3E2DA4B}">
  <ds:schemaRefs>
    <ds:schemaRef ds:uri="http://schemas.microsoft.com/sharepoint/v3/contenttype/forms"/>
  </ds:schemaRefs>
</ds:datastoreItem>
</file>

<file path=customXml/itemProps2.xml><?xml version="1.0" encoding="utf-8"?>
<ds:datastoreItem xmlns:ds="http://schemas.openxmlformats.org/officeDocument/2006/customXml" ds:itemID="{952A25CE-EBFE-4C81-B12B-09DA38706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9edd4-efe1-4a9f-aa0c-5de0d85b86e9"/>
    <ds:schemaRef ds:uri="0062b5ff-aea3-48c4-ad06-4f6689784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F6226F52-B531-4011-B6EA-C28CF5496E7D}">
  <ds:schemaRefs>
    <ds:schemaRef ds:uri="http://schemas.microsoft.com/office/2006/metadata/properties"/>
    <ds:schemaRef ds:uri="http://schemas.microsoft.com/office/infopath/2007/PartnerControls"/>
    <ds:schemaRef ds:uri="0062b5ff-aea3-48c4-ad06-4f66897847b0"/>
    <ds:schemaRef ds:uri="0bc9edd4-efe1-4a9f-aa0c-5de0d85b86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Lyndsey Phillips</cp:lastModifiedBy>
  <cp:revision>20</cp:revision>
  <dcterms:created xsi:type="dcterms:W3CDTF">2025-08-28T14:32:00Z</dcterms:created>
  <dcterms:modified xsi:type="dcterms:W3CDTF">2025-09-26T09:41:00Z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0x0101005C631306333FAB428F8D268CE6427A72</vt:lpwstr>
  </property>
  <property fmtid="{D5CDD505-2E9C-101B-9397-08002B2CF9AE}" pid="3" name="MediaServiceImageTags">
    <vt:lpwstr/>
  </property>
</Properties>
</file>